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83820" w14:textId="77777777" w:rsidR="00A84125" w:rsidRDefault="00A84125" w:rsidP="00F1504F">
      <w:pPr>
        <w:tabs>
          <w:tab w:val="left" w:pos="1701"/>
        </w:tabs>
        <w:jc w:val="center"/>
        <w:rPr>
          <w:rFonts w:ascii="Verdana" w:hAnsi="Verdana"/>
          <w:b/>
          <w:color w:val="000066"/>
          <w:sz w:val="60"/>
          <w:szCs w:val="60"/>
        </w:rPr>
      </w:pPr>
    </w:p>
    <w:p w14:paraId="207DEAE2" w14:textId="77777777" w:rsidR="00F738BC" w:rsidRDefault="00A84125" w:rsidP="00F1504F">
      <w:pPr>
        <w:tabs>
          <w:tab w:val="left" w:pos="1701"/>
        </w:tabs>
        <w:jc w:val="center"/>
        <w:rPr>
          <w:rFonts w:ascii="Verdana" w:hAnsi="Verdana"/>
          <w:b/>
          <w:color w:val="000066"/>
          <w:sz w:val="60"/>
          <w:szCs w:val="60"/>
        </w:rPr>
      </w:pPr>
      <w:r>
        <w:rPr>
          <w:rFonts w:ascii="Verdana" w:hAnsi="Verdana"/>
          <w:b/>
          <w:color w:val="000066"/>
          <w:sz w:val="60"/>
          <w:szCs w:val="60"/>
        </w:rPr>
        <w:t>K</w:t>
      </w:r>
      <w:r w:rsidR="00F738BC" w:rsidRPr="00A94955">
        <w:rPr>
          <w:rFonts w:ascii="Verdana" w:hAnsi="Verdana"/>
          <w:b/>
          <w:color w:val="000066"/>
          <w:sz w:val="60"/>
          <w:szCs w:val="60"/>
        </w:rPr>
        <w:t>ONKURRANSEGRUNNLAG</w:t>
      </w:r>
    </w:p>
    <w:p w14:paraId="19A8AFFA" w14:textId="77777777" w:rsidR="00F97BB9" w:rsidRPr="00A94955" w:rsidRDefault="00045774" w:rsidP="00F1504F">
      <w:pPr>
        <w:tabs>
          <w:tab w:val="left" w:pos="1701"/>
        </w:tabs>
        <w:jc w:val="center"/>
        <w:rPr>
          <w:rFonts w:ascii="Verdana" w:hAnsi="Verdana"/>
          <w:b/>
          <w:color w:val="000066"/>
          <w:sz w:val="60"/>
          <w:szCs w:val="60"/>
        </w:rPr>
      </w:pPr>
      <w:r w:rsidRPr="00033C2D">
        <w:rPr>
          <w:noProof/>
        </w:rPr>
        <w:drawing>
          <wp:anchor distT="0" distB="0" distL="114300" distR="114300" simplePos="0" relativeHeight="251658240" behindDoc="0" locked="0" layoutInCell="1" allowOverlap="1" wp14:anchorId="35BA459D" wp14:editId="460D6789">
            <wp:simplePos x="0" y="0"/>
            <wp:positionH relativeFrom="margin">
              <wp:align>center</wp:align>
            </wp:positionH>
            <wp:positionV relativeFrom="paragraph">
              <wp:posOffset>491490</wp:posOffset>
            </wp:positionV>
            <wp:extent cx="2143125" cy="2143125"/>
            <wp:effectExtent l="0" t="0" r="9525" b="9525"/>
            <wp:wrapSquare wrapText="bothSides"/>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143125" cy="2143125"/>
                    </a:xfrm>
                    <a:prstGeom prst="rect">
                      <a:avLst/>
                    </a:prstGeom>
                  </pic:spPr>
                </pic:pic>
              </a:graphicData>
            </a:graphic>
          </wp:anchor>
        </w:drawing>
      </w:r>
    </w:p>
    <w:p w14:paraId="7773D56B" w14:textId="77777777" w:rsidR="00045774" w:rsidRDefault="00045774" w:rsidP="000E4322">
      <w:pPr>
        <w:tabs>
          <w:tab w:val="left" w:pos="1701"/>
        </w:tabs>
        <w:jc w:val="left"/>
        <w:rPr>
          <w:b/>
        </w:rPr>
      </w:pPr>
    </w:p>
    <w:p w14:paraId="31CF74A4" w14:textId="77777777" w:rsidR="00045774" w:rsidRPr="00045774" w:rsidRDefault="00045774" w:rsidP="00045774"/>
    <w:p w14:paraId="7EBA7A56" w14:textId="77777777" w:rsidR="00045774" w:rsidRPr="00045774" w:rsidRDefault="00045774" w:rsidP="00045774"/>
    <w:p w14:paraId="52F42F60" w14:textId="77777777" w:rsidR="00045774" w:rsidRDefault="00045774" w:rsidP="000E4322">
      <w:pPr>
        <w:tabs>
          <w:tab w:val="left" w:pos="1701"/>
        </w:tabs>
        <w:jc w:val="left"/>
        <w:rPr>
          <w:b/>
        </w:rPr>
      </w:pPr>
    </w:p>
    <w:p w14:paraId="7CCA52B5" w14:textId="77777777" w:rsidR="00F738BC" w:rsidRDefault="000E4322" w:rsidP="000E4322">
      <w:pPr>
        <w:tabs>
          <w:tab w:val="left" w:pos="1701"/>
        </w:tabs>
        <w:jc w:val="left"/>
        <w:rPr>
          <w:b/>
        </w:rPr>
      </w:pPr>
      <w:r>
        <w:rPr>
          <w:b/>
        </w:rPr>
        <w:br w:type="textWrapping" w:clear="all"/>
      </w:r>
    </w:p>
    <w:p w14:paraId="78D3EBFA" w14:textId="77777777" w:rsidR="00F97BB9" w:rsidRDefault="00F97BB9" w:rsidP="00F1504F">
      <w:pPr>
        <w:tabs>
          <w:tab w:val="left" w:pos="1701"/>
        </w:tabs>
        <w:jc w:val="center"/>
        <w:rPr>
          <w:b/>
        </w:rPr>
      </w:pPr>
    </w:p>
    <w:p w14:paraId="7510CA55" w14:textId="77777777" w:rsidR="00F738BC" w:rsidRDefault="00F738BC" w:rsidP="00F1504F">
      <w:pPr>
        <w:tabs>
          <w:tab w:val="left" w:pos="1701"/>
        </w:tabs>
        <w:jc w:val="center"/>
        <w:rPr>
          <w:b/>
        </w:rPr>
      </w:pPr>
    </w:p>
    <w:p w14:paraId="202F0A1B" w14:textId="77777777" w:rsidR="00F738BC" w:rsidRPr="006E3772" w:rsidRDefault="00F738BC" w:rsidP="00876192">
      <w:pPr>
        <w:tabs>
          <w:tab w:val="left" w:pos="1701"/>
        </w:tabs>
        <w:jc w:val="center"/>
        <w:rPr>
          <w:rFonts w:ascii="Verdana" w:hAnsi="Verdana"/>
          <w:b/>
          <w:color w:val="000066"/>
          <w:sz w:val="32"/>
          <w:szCs w:val="32"/>
        </w:rPr>
      </w:pPr>
      <w:r w:rsidRPr="006E3772">
        <w:rPr>
          <w:rFonts w:ascii="Verdana" w:hAnsi="Verdana"/>
          <w:b/>
          <w:color w:val="000066"/>
          <w:sz w:val="32"/>
          <w:szCs w:val="32"/>
        </w:rPr>
        <w:t>Åpen anbudskonkurranse</w:t>
      </w:r>
      <w:r w:rsidR="006E3772">
        <w:rPr>
          <w:rFonts w:ascii="Verdana" w:hAnsi="Verdana"/>
          <w:b/>
          <w:color w:val="000066"/>
          <w:sz w:val="32"/>
          <w:szCs w:val="32"/>
        </w:rPr>
        <w:t xml:space="preserve"> </w:t>
      </w:r>
    </w:p>
    <w:p w14:paraId="47A35E96" w14:textId="77777777" w:rsidR="00FA19A1" w:rsidRPr="006E3772" w:rsidRDefault="00FA19A1" w:rsidP="00FA19A1">
      <w:pPr>
        <w:tabs>
          <w:tab w:val="left" w:pos="1701"/>
        </w:tabs>
        <w:jc w:val="center"/>
        <w:rPr>
          <w:rFonts w:ascii="Verdana" w:hAnsi="Verdana"/>
          <w:b/>
          <w:color w:val="000066"/>
          <w:sz w:val="32"/>
          <w:szCs w:val="32"/>
        </w:rPr>
      </w:pPr>
      <w:r w:rsidRPr="006E3772">
        <w:rPr>
          <w:rFonts w:ascii="Verdana" w:hAnsi="Verdana"/>
          <w:b/>
          <w:color w:val="000066"/>
          <w:sz w:val="32"/>
          <w:szCs w:val="32"/>
        </w:rPr>
        <w:t>for kjøp av</w:t>
      </w:r>
    </w:p>
    <w:p w14:paraId="617083D8" w14:textId="578CB587" w:rsidR="00FA19A1" w:rsidRPr="006E3772" w:rsidRDefault="00C370FE" w:rsidP="00FA19A1">
      <w:pPr>
        <w:tabs>
          <w:tab w:val="left" w:pos="1701"/>
        </w:tabs>
        <w:jc w:val="center"/>
        <w:rPr>
          <w:rFonts w:ascii="Verdana" w:hAnsi="Verdana"/>
          <w:b/>
          <w:color w:val="000066"/>
          <w:sz w:val="32"/>
          <w:szCs w:val="32"/>
        </w:rPr>
      </w:pPr>
      <w:r w:rsidRPr="00C370FE">
        <w:rPr>
          <w:rFonts w:ascii="Verdana" w:hAnsi="Verdana"/>
          <w:b/>
          <w:color w:val="000066"/>
          <w:sz w:val="32"/>
          <w:szCs w:val="32"/>
        </w:rPr>
        <w:t>Cellemikroskop</w:t>
      </w:r>
    </w:p>
    <w:p w14:paraId="347EF021" w14:textId="77777777" w:rsidR="006E3772" w:rsidRDefault="00FA19A1" w:rsidP="00FA19A1">
      <w:pPr>
        <w:tabs>
          <w:tab w:val="left" w:pos="1701"/>
        </w:tabs>
        <w:jc w:val="center"/>
        <w:rPr>
          <w:rFonts w:ascii="Verdana" w:hAnsi="Verdana"/>
          <w:b/>
          <w:color w:val="000066"/>
          <w:sz w:val="32"/>
          <w:szCs w:val="32"/>
        </w:rPr>
      </w:pPr>
      <w:r w:rsidRPr="006E3772">
        <w:rPr>
          <w:rFonts w:ascii="Verdana" w:hAnsi="Verdana"/>
          <w:b/>
          <w:color w:val="000066"/>
          <w:sz w:val="32"/>
          <w:szCs w:val="32"/>
        </w:rPr>
        <w:t xml:space="preserve">for levering til Havforskningsinstituttet </w:t>
      </w:r>
    </w:p>
    <w:p w14:paraId="0FDCD104" w14:textId="77777777" w:rsidR="00FA19A1" w:rsidRPr="006E3772" w:rsidRDefault="00FA19A1" w:rsidP="00FA19A1">
      <w:pPr>
        <w:tabs>
          <w:tab w:val="left" w:pos="1701"/>
        </w:tabs>
        <w:jc w:val="center"/>
        <w:rPr>
          <w:rFonts w:ascii="Verdana" w:hAnsi="Verdana"/>
          <w:b/>
          <w:color w:val="000066"/>
          <w:sz w:val="32"/>
          <w:szCs w:val="32"/>
        </w:rPr>
      </w:pPr>
    </w:p>
    <w:p w14:paraId="254B38F5" w14:textId="77777777" w:rsidR="006E3772" w:rsidRDefault="006E3772" w:rsidP="00FA19A1">
      <w:pPr>
        <w:tabs>
          <w:tab w:val="left" w:pos="1701"/>
        </w:tabs>
        <w:jc w:val="center"/>
        <w:rPr>
          <w:rFonts w:ascii="Verdana" w:hAnsi="Verdana"/>
          <w:b/>
          <w:color w:val="000066"/>
          <w:sz w:val="32"/>
          <w:szCs w:val="32"/>
        </w:rPr>
      </w:pPr>
    </w:p>
    <w:p w14:paraId="51D4D2D0" w14:textId="437309CF" w:rsidR="00FA19A1" w:rsidRDefault="00FA19A1" w:rsidP="00FA19A1">
      <w:pPr>
        <w:tabs>
          <w:tab w:val="left" w:pos="1701"/>
        </w:tabs>
        <w:jc w:val="center"/>
        <w:rPr>
          <w:rFonts w:ascii="Verdana" w:hAnsi="Verdana"/>
          <w:color w:val="000000" w:themeColor="text1"/>
          <w:szCs w:val="24"/>
          <w:highlight w:val="yellow"/>
        </w:rPr>
      </w:pPr>
      <w:r w:rsidRPr="006E3772">
        <w:rPr>
          <w:rFonts w:ascii="Verdana" w:hAnsi="Verdana"/>
          <w:b/>
          <w:color w:val="000066"/>
          <w:sz w:val="32"/>
          <w:szCs w:val="32"/>
        </w:rPr>
        <w:t xml:space="preserve">Saksnr. </w:t>
      </w:r>
      <w:r w:rsidR="00C370FE">
        <w:rPr>
          <w:rFonts w:ascii="Verdana" w:hAnsi="Verdana"/>
          <w:b/>
          <w:color w:val="000066"/>
          <w:sz w:val="32"/>
          <w:szCs w:val="32"/>
        </w:rPr>
        <w:t>2</w:t>
      </w:r>
      <w:r w:rsidR="00C370FE" w:rsidRPr="00C370FE">
        <w:rPr>
          <w:rFonts w:ascii="Verdana" w:hAnsi="Verdana"/>
          <w:b/>
          <w:color w:val="000066"/>
          <w:sz w:val="32"/>
          <w:szCs w:val="32"/>
        </w:rPr>
        <w:t>6</w:t>
      </w:r>
      <w:r w:rsidRPr="00C370FE">
        <w:rPr>
          <w:rFonts w:ascii="Verdana" w:hAnsi="Verdana"/>
          <w:b/>
          <w:color w:val="000066"/>
          <w:sz w:val="32"/>
          <w:szCs w:val="32"/>
        </w:rPr>
        <w:t>/</w:t>
      </w:r>
      <w:r w:rsidR="00F97BB9" w:rsidRPr="00C370FE">
        <w:rPr>
          <w:rFonts w:ascii="Verdana" w:hAnsi="Verdana"/>
          <w:b/>
          <w:color w:val="000066"/>
          <w:sz w:val="32"/>
          <w:szCs w:val="32"/>
        </w:rPr>
        <w:t>00</w:t>
      </w:r>
      <w:r w:rsidR="00C370FE" w:rsidRPr="00C370FE">
        <w:rPr>
          <w:rFonts w:ascii="Verdana" w:hAnsi="Verdana"/>
          <w:b/>
          <w:color w:val="000066"/>
          <w:sz w:val="32"/>
          <w:szCs w:val="32"/>
        </w:rPr>
        <w:t>896</w:t>
      </w:r>
    </w:p>
    <w:p w14:paraId="6CA85E29" w14:textId="77777777" w:rsidR="00F97BB9" w:rsidRDefault="00F97BB9" w:rsidP="00FA19A1">
      <w:pPr>
        <w:tabs>
          <w:tab w:val="left" w:pos="1701"/>
        </w:tabs>
        <w:jc w:val="center"/>
        <w:rPr>
          <w:b/>
        </w:rPr>
      </w:pPr>
    </w:p>
    <w:p w14:paraId="4320D86D" w14:textId="77777777" w:rsidR="00F738BC" w:rsidRDefault="00F738BC" w:rsidP="00650485">
      <w:pPr>
        <w:jc w:val="left"/>
      </w:pPr>
    </w:p>
    <w:p w14:paraId="5E1BB85E" w14:textId="77777777" w:rsidR="005F5EB2" w:rsidRDefault="005F5EB2" w:rsidP="000B0534">
      <w:pPr>
        <w:ind w:left="360"/>
        <w:jc w:val="left"/>
        <w:rPr>
          <w:rFonts w:ascii="Arial" w:hAnsi="Arial" w:cs="Arial"/>
          <w:b/>
          <w:color w:val="000066"/>
          <w:sz w:val="32"/>
          <w:szCs w:val="32"/>
        </w:rPr>
      </w:pPr>
      <w:bookmarkStart w:id="0" w:name="_Toc234045193"/>
      <w:bookmarkStart w:id="1" w:name="_Toc234045236"/>
      <w:bookmarkStart w:id="2" w:name="_Toc234045564"/>
      <w:bookmarkStart w:id="3" w:name="_Toc411411299"/>
    </w:p>
    <w:p w14:paraId="687CE821" w14:textId="77777777" w:rsidR="005F5EB2" w:rsidRDefault="005F5EB2" w:rsidP="000B0534">
      <w:pPr>
        <w:ind w:left="360"/>
        <w:jc w:val="left"/>
        <w:rPr>
          <w:rFonts w:ascii="Arial" w:hAnsi="Arial" w:cs="Arial"/>
          <w:b/>
          <w:color w:val="000066"/>
          <w:sz w:val="32"/>
          <w:szCs w:val="32"/>
        </w:rPr>
      </w:pPr>
    </w:p>
    <w:p w14:paraId="1963DAA4" w14:textId="77777777" w:rsidR="00C370FE" w:rsidRDefault="00C370FE">
      <w:pPr>
        <w:spacing w:before="0"/>
        <w:jc w:val="left"/>
        <w:rPr>
          <w:rFonts w:ascii="Arial" w:hAnsi="Arial" w:cs="Arial"/>
          <w:b/>
          <w:color w:val="000066"/>
          <w:sz w:val="32"/>
          <w:szCs w:val="32"/>
        </w:rPr>
      </w:pPr>
      <w:r>
        <w:rPr>
          <w:rFonts w:ascii="Arial" w:hAnsi="Arial" w:cs="Arial"/>
          <w:b/>
          <w:color w:val="000066"/>
          <w:sz w:val="32"/>
          <w:szCs w:val="32"/>
        </w:rPr>
        <w:br w:type="page"/>
      </w:r>
    </w:p>
    <w:p w14:paraId="1AE22F1B" w14:textId="57D17434" w:rsidR="000B0534" w:rsidRPr="005F5EB2" w:rsidRDefault="000B0534" w:rsidP="000B0534">
      <w:pPr>
        <w:ind w:left="360"/>
        <w:jc w:val="left"/>
        <w:rPr>
          <w:rFonts w:ascii="Arial" w:hAnsi="Arial" w:cs="Arial"/>
          <w:b/>
          <w:color w:val="000066"/>
          <w:sz w:val="32"/>
          <w:szCs w:val="32"/>
        </w:rPr>
      </w:pPr>
      <w:r w:rsidRPr="005F5EB2">
        <w:rPr>
          <w:rFonts w:ascii="Arial" w:hAnsi="Arial" w:cs="Arial"/>
          <w:b/>
          <w:color w:val="000066"/>
          <w:sz w:val="32"/>
          <w:szCs w:val="32"/>
        </w:rPr>
        <w:lastRenderedPageBreak/>
        <w:t xml:space="preserve">Innholdsfortegnelse: </w:t>
      </w:r>
    </w:p>
    <w:p w14:paraId="7235CE9C" w14:textId="77777777" w:rsidR="005F5EB2" w:rsidRPr="00876192" w:rsidRDefault="005F5EB2" w:rsidP="005F5EB2">
      <w:pPr>
        <w:jc w:val="left"/>
        <w:rPr>
          <w:rFonts w:ascii="Arial" w:hAnsi="Arial" w:cs="Arial"/>
          <w:b/>
          <w:color w:val="000066"/>
          <w:sz w:val="28"/>
        </w:rPr>
      </w:pPr>
    </w:p>
    <w:p w14:paraId="15443288" w14:textId="77777777" w:rsidR="006169C0" w:rsidRPr="006169C0" w:rsidRDefault="00B3051A">
      <w:pPr>
        <w:pStyle w:val="TOC1"/>
        <w:rPr>
          <w:rFonts w:asciiTheme="minorHAnsi" w:eastAsiaTheme="minorEastAsia" w:hAnsiTheme="minorHAnsi" w:cstheme="minorHAnsi"/>
          <w:sz w:val="28"/>
          <w:szCs w:val="28"/>
        </w:rPr>
      </w:pPr>
      <w:r w:rsidRPr="005F5EB2">
        <w:rPr>
          <w:rFonts w:asciiTheme="minorHAnsi" w:hAnsiTheme="minorHAnsi" w:cstheme="minorHAnsi"/>
          <w:i/>
          <w:sz w:val="28"/>
          <w:szCs w:val="28"/>
        </w:rPr>
        <w:fldChar w:fldCharType="begin"/>
      </w:r>
      <w:r w:rsidRPr="005F5EB2">
        <w:rPr>
          <w:rFonts w:asciiTheme="minorHAnsi" w:hAnsiTheme="minorHAnsi" w:cstheme="minorHAnsi"/>
          <w:i/>
          <w:sz w:val="28"/>
          <w:szCs w:val="28"/>
        </w:rPr>
        <w:instrText xml:space="preserve"> TOC \o "1-1" \h \z \u </w:instrText>
      </w:r>
      <w:r w:rsidRPr="005F5EB2">
        <w:rPr>
          <w:rFonts w:asciiTheme="minorHAnsi" w:hAnsiTheme="minorHAnsi" w:cstheme="minorHAnsi"/>
          <w:i/>
          <w:sz w:val="28"/>
          <w:szCs w:val="28"/>
        </w:rPr>
        <w:fldChar w:fldCharType="separate"/>
      </w:r>
      <w:hyperlink w:anchor="_Toc24357480" w:history="1">
        <w:r w:rsidR="006169C0" w:rsidRPr="006169C0">
          <w:rPr>
            <w:rStyle w:val="Hyperlink"/>
            <w:rFonts w:asciiTheme="minorHAnsi" w:hAnsiTheme="minorHAnsi" w:cstheme="minorHAnsi"/>
            <w:sz w:val="28"/>
            <w:szCs w:val="28"/>
          </w:rPr>
          <w:t>1.</w:t>
        </w:r>
        <w:r w:rsidR="006169C0" w:rsidRPr="006169C0">
          <w:rPr>
            <w:rFonts w:asciiTheme="minorHAnsi" w:eastAsiaTheme="minorEastAsia" w:hAnsiTheme="minorHAnsi" w:cstheme="minorHAnsi"/>
            <w:sz w:val="28"/>
            <w:szCs w:val="28"/>
          </w:rPr>
          <w:tab/>
        </w:r>
        <w:r w:rsidR="006169C0" w:rsidRPr="006169C0">
          <w:rPr>
            <w:rStyle w:val="Hyperlink"/>
            <w:rFonts w:asciiTheme="minorHAnsi" w:hAnsiTheme="minorHAnsi" w:cstheme="minorHAnsi"/>
            <w:sz w:val="28"/>
            <w:szCs w:val="28"/>
          </w:rPr>
          <w:t>VEDLEGG</w:t>
        </w:r>
        <w:r w:rsidR="006169C0" w:rsidRPr="006169C0">
          <w:rPr>
            <w:rFonts w:asciiTheme="minorHAnsi" w:hAnsiTheme="minorHAnsi" w:cstheme="minorHAnsi"/>
            <w:webHidden/>
            <w:sz w:val="28"/>
            <w:szCs w:val="28"/>
          </w:rPr>
          <w:tab/>
        </w:r>
        <w:r w:rsidR="006169C0" w:rsidRPr="006169C0">
          <w:rPr>
            <w:rFonts w:asciiTheme="minorHAnsi" w:hAnsiTheme="minorHAnsi" w:cstheme="minorHAnsi"/>
            <w:webHidden/>
            <w:sz w:val="28"/>
            <w:szCs w:val="28"/>
          </w:rPr>
          <w:fldChar w:fldCharType="begin"/>
        </w:r>
        <w:r w:rsidR="006169C0" w:rsidRPr="006169C0">
          <w:rPr>
            <w:rFonts w:asciiTheme="minorHAnsi" w:hAnsiTheme="minorHAnsi" w:cstheme="minorHAnsi"/>
            <w:webHidden/>
            <w:sz w:val="28"/>
            <w:szCs w:val="28"/>
          </w:rPr>
          <w:instrText xml:space="preserve"> PAGEREF _Toc24357480 \h </w:instrText>
        </w:r>
        <w:r w:rsidR="006169C0" w:rsidRPr="006169C0">
          <w:rPr>
            <w:rFonts w:asciiTheme="minorHAnsi" w:hAnsiTheme="minorHAnsi" w:cstheme="minorHAnsi"/>
            <w:webHidden/>
            <w:sz w:val="28"/>
            <w:szCs w:val="28"/>
          </w:rPr>
        </w:r>
        <w:r w:rsidR="006169C0" w:rsidRPr="006169C0">
          <w:rPr>
            <w:rFonts w:asciiTheme="minorHAnsi" w:hAnsiTheme="minorHAnsi" w:cstheme="minorHAnsi"/>
            <w:webHidden/>
            <w:sz w:val="28"/>
            <w:szCs w:val="28"/>
          </w:rPr>
          <w:fldChar w:fldCharType="separate"/>
        </w:r>
        <w:r w:rsidR="00C526E8">
          <w:rPr>
            <w:rFonts w:asciiTheme="minorHAnsi" w:hAnsiTheme="minorHAnsi" w:cstheme="minorHAnsi"/>
            <w:webHidden/>
            <w:sz w:val="28"/>
            <w:szCs w:val="28"/>
          </w:rPr>
          <w:t>4</w:t>
        </w:r>
        <w:r w:rsidR="006169C0" w:rsidRPr="006169C0">
          <w:rPr>
            <w:rFonts w:asciiTheme="minorHAnsi" w:hAnsiTheme="minorHAnsi" w:cstheme="minorHAnsi"/>
            <w:webHidden/>
            <w:sz w:val="28"/>
            <w:szCs w:val="28"/>
          </w:rPr>
          <w:fldChar w:fldCharType="end"/>
        </w:r>
      </w:hyperlink>
    </w:p>
    <w:p w14:paraId="7453489F" w14:textId="77777777" w:rsidR="006169C0" w:rsidRPr="006169C0" w:rsidRDefault="006169C0">
      <w:pPr>
        <w:pStyle w:val="TOC1"/>
        <w:rPr>
          <w:rFonts w:asciiTheme="minorHAnsi" w:eastAsiaTheme="minorEastAsia" w:hAnsiTheme="minorHAnsi" w:cstheme="minorHAnsi"/>
          <w:sz w:val="28"/>
          <w:szCs w:val="28"/>
        </w:rPr>
      </w:pPr>
      <w:hyperlink w:anchor="_Toc24357481" w:history="1">
        <w:r w:rsidRPr="006169C0">
          <w:rPr>
            <w:rStyle w:val="Hyperlink"/>
            <w:rFonts w:asciiTheme="minorHAnsi" w:hAnsiTheme="minorHAnsi" w:cstheme="minorHAnsi"/>
            <w:sz w:val="28"/>
            <w:szCs w:val="28"/>
          </w:rPr>
          <w:t>2.</w:t>
        </w:r>
        <w:r w:rsidRPr="006169C0">
          <w:rPr>
            <w:rFonts w:asciiTheme="minorHAnsi" w:eastAsiaTheme="minorEastAsia" w:hAnsiTheme="minorHAnsi" w:cstheme="minorHAnsi"/>
            <w:sz w:val="28"/>
            <w:szCs w:val="28"/>
          </w:rPr>
          <w:tab/>
        </w:r>
        <w:r w:rsidRPr="006169C0">
          <w:rPr>
            <w:rStyle w:val="Hyperlink"/>
            <w:rFonts w:asciiTheme="minorHAnsi" w:hAnsiTheme="minorHAnsi" w:cstheme="minorHAnsi"/>
            <w:sz w:val="28"/>
            <w:szCs w:val="28"/>
          </w:rPr>
          <w:t>FORKORTELSER OG UTTRYKK</w:t>
        </w:r>
        <w:r w:rsidRPr="006169C0">
          <w:rPr>
            <w:rFonts w:asciiTheme="minorHAnsi" w:hAnsiTheme="minorHAnsi" w:cstheme="minorHAnsi"/>
            <w:webHidden/>
            <w:sz w:val="28"/>
            <w:szCs w:val="28"/>
          </w:rPr>
          <w:tab/>
        </w:r>
        <w:r w:rsidRPr="006169C0">
          <w:rPr>
            <w:rFonts w:asciiTheme="minorHAnsi" w:hAnsiTheme="minorHAnsi" w:cstheme="minorHAnsi"/>
            <w:webHidden/>
            <w:sz w:val="28"/>
            <w:szCs w:val="28"/>
          </w:rPr>
          <w:fldChar w:fldCharType="begin"/>
        </w:r>
        <w:r w:rsidRPr="006169C0">
          <w:rPr>
            <w:rFonts w:asciiTheme="minorHAnsi" w:hAnsiTheme="minorHAnsi" w:cstheme="minorHAnsi"/>
            <w:webHidden/>
            <w:sz w:val="28"/>
            <w:szCs w:val="28"/>
          </w:rPr>
          <w:instrText xml:space="preserve"> PAGEREF _Toc24357481 \h </w:instrText>
        </w:r>
        <w:r w:rsidRPr="006169C0">
          <w:rPr>
            <w:rFonts w:asciiTheme="minorHAnsi" w:hAnsiTheme="minorHAnsi" w:cstheme="minorHAnsi"/>
            <w:webHidden/>
            <w:sz w:val="28"/>
            <w:szCs w:val="28"/>
          </w:rPr>
        </w:r>
        <w:r w:rsidRPr="006169C0">
          <w:rPr>
            <w:rFonts w:asciiTheme="minorHAnsi" w:hAnsiTheme="minorHAnsi" w:cstheme="minorHAnsi"/>
            <w:webHidden/>
            <w:sz w:val="28"/>
            <w:szCs w:val="28"/>
          </w:rPr>
          <w:fldChar w:fldCharType="separate"/>
        </w:r>
        <w:r w:rsidR="00C526E8">
          <w:rPr>
            <w:rFonts w:asciiTheme="minorHAnsi" w:hAnsiTheme="minorHAnsi" w:cstheme="minorHAnsi"/>
            <w:webHidden/>
            <w:sz w:val="28"/>
            <w:szCs w:val="28"/>
          </w:rPr>
          <w:t>4</w:t>
        </w:r>
        <w:r w:rsidRPr="006169C0">
          <w:rPr>
            <w:rFonts w:asciiTheme="minorHAnsi" w:hAnsiTheme="minorHAnsi" w:cstheme="minorHAnsi"/>
            <w:webHidden/>
            <w:sz w:val="28"/>
            <w:szCs w:val="28"/>
          </w:rPr>
          <w:fldChar w:fldCharType="end"/>
        </w:r>
      </w:hyperlink>
    </w:p>
    <w:p w14:paraId="3A15E4F6" w14:textId="77777777" w:rsidR="006169C0" w:rsidRPr="006169C0" w:rsidRDefault="006169C0">
      <w:pPr>
        <w:pStyle w:val="TOC1"/>
        <w:rPr>
          <w:rFonts w:asciiTheme="minorHAnsi" w:eastAsiaTheme="minorEastAsia" w:hAnsiTheme="minorHAnsi" w:cstheme="minorHAnsi"/>
          <w:sz w:val="28"/>
          <w:szCs w:val="28"/>
        </w:rPr>
      </w:pPr>
      <w:hyperlink w:anchor="_Toc24357482" w:history="1">
        <w:r w:rsidRPr="006169C0">
          <w:rPr>
            <w:rStyle w:val="Hyperlink"/>
            <w:rFonts w:asciiTheme="minorHAnsi" w:hAnsiTheme="minorHAnsi" w:cstheme="minorHAnsi"/>
            <w:sz w:val="28"/>
            <w:szCs w:val="28"/>
          </w:rPr>
          <w:t>3.</w:t>
        </w:r>
        <w:r w:rsidRPr="006169C0">
          <w:rPr>
            <w:rFonts w:asciiTheme="minorHAnsi" w:eastAsiaTheme="minorEastAsia" w:hAnsiTheme="minorHAnsi" w:cstheme="minorHAnsi"/>
            <w:sz w:val="28"/>
            <w:szCs w:val="28"/>
          </w:rPr>
          <w:tab/>
        </w:r>
        <w:r w:rsidRPr="006169C0">
          <w:rPr>
            <w:rStyle w:val="Hyperlink"/>
            <w:rFonts w:asciiTheme="minorHAnsi" w:hAnsiTheme="minorHAnsi" w:cstheme="minorHAnsi"/>
            <w:sz w:val="28"/>
            <w:szCs w:val="28"/>
          </w:rPr>
          <w:t>OPPDRAGET</w:t>
        </w:r>
        <w:r w:rsidRPr="006169C0">
          <w:rPr>
            <w:rFonts w:asciiTheme="minorHAnsi" w:hAnsiTheme="minorHAnsi" w:cstheme="minorHAnsi"/>
            <w:webHidden/>
            <w:sz w:val="28"/>
            <w:szCs w:val="28"/>
          </w:rPr>
          <w:tab/>
        </w:r>
        <w:r w:rsidRPr="006169C0">
          <w:rPr>
            <w:rFonts w:asciiTheme="minorHAnsi" w:hAnsiTheme="minorHAnsi" w:cstheme="minorHAnsi"/>
            <w:webHidden/>
            <w:sz w:val="28"/>
            <w:szCs w:val="28"/>
          </w:rPr>
          <w:fldChar w:fldCharType="begin"/>
        </w:r>
        <w:r w:rsidRPr="006169C0">
          <w:rPr>
            <w:rFonts w:asciiTheme="minorHAnsi" w:hAnsiTheme="minorHAnsi" w:cstheme="minorHAnsi"/>
            <w:webHidden/>
            <w:sz w:val="28"/>
            <w:szCs w:val="28"/>
          </w:rPr>
          <w:instrText xml:space="preserve"> PAGEREF _Toc24357482 \h </w:instrText>
        </w:r>
        <w:r w:rsidRPr="006169C0">
          <w:rPr>
            <w:rFonts w:asciiTheme="minorHAnsi" w:hAnsiTheme="minorHAnsi" w:cstheme="minorHAnsi"/>
            <w:webHidden/>
            <w:sz w:val="28"/>
            <w:szCs w:val="28"/>
          </w:rPr>
        </w:r>
        <w:r w:rsidRPr="006169C0">
          <w:rPr>
            <w:rFonts w:asciiTheme="minorHAnsi" w:hAnsiTheme="minorHAnsi" w:cstheme="minorHAnsi"/>
            <w:webHidden/>
            <w:sz w:val="28"/>
            <w:szCs w:val="28"/>
          </w:rPr>
          <w:fldChar w:fldCharType="separate"/>
        </w:r>
        <w:r w:rsidR="00C526E8">
          <w:rPr>
            <w:rFonts w:asciiTheme="minorHAnsi" w:hAnsiTheme="minorHAnsi" w:cstheme="minorHAnsi"/>
            <w:webHidden/>
            <w:sz w:val="28"/>
            <w:szCs w:val="28"/>
          </w:rPr>
          <w:t>4</w:t>
        </w:r>
        <w:r w:rsidRPr="006169C0">
          <w:rPr>
            <w:rFonts w:asciiTheme="minorHAnsi" w:hAnsiTheme="minorHAnsi" w:cstheme="minorHAnsi"/>
            <w:webHidden/>
            <w:sz w:val="28"/>
            <w:szCs w:val="28"/>
          </w:rPr>
          <w:fldChar w:fldCharType="end"/>
        </w:r>
      </w:hyperlink>
    </w:p>
    <w:p w14:paraId="74FD8C1A" w14:textId="77777777" w:rsidR="006169C0" w:rsidRPr="006169C0" w:rsidRDefault="006169C0">
      <w:pPr>
        <w:pStyle w:val="TOC1"/>
        <w:rPr>
          <w:rFonts w:asciiTheme="minorHAnsi" w:eastAsiaTheme="minorEastAsia" w:hAnsiTheme="minorHAnsi" w:cstheme="minorHAnsi"/>
          <w:sz w:val="28"/>
          <w:szCs w:val="28"/>
        </w:rPr>
      </w:pPr>
      <w:hyperlink w:anchor="_Toc24357483" w:history="1">
        <w:r w:rsidRPr="006169C0">
          <w:rPr>
            <w:rStyle w:val="Hyperlink"/>
            <w:rFonts w:asciiTheme="minorHAnsi" w:hAnsiTheme="minorHAnsi" w:cstheme="minorHAnsi"/>
            <w:sz w:val="28"/>
            <w:szCs w:val="28"/>
          </w:rPr>
          <w:t>4.</w:t>
        </w:r>
        <w:r w:rsidRPr="006169C0">
          <w:rPr>
            <w:rFonts w:asciiTheme="minorHAnsi" w:eastAsiaTheme="minorEastAsia" w:hAnsiTheme="minorHAnsi" w:cstheme="minorHAnsi"/>
            <w:sz w:val="28"/>
            <w:szCs w:val="28"/>
          </w:rPr>
          <w:tab/>
        </w:r>
        <w:r w:rsidRPr="006169C0">
          <w:rPr>
            <w:rStyle w:val="Hyperlink"/>
            <w:rFonts w:asciiTheme="minorHAnsi" w:hAnsiTheme="minorHAnsi" w:cstheme="minorHAnsi"/>
            <w:sz w:val="28"/>
            <w:szCs w:val="28"/>
          </w:rPr>
          <w:t>GJENNOMFØRING AV KONKURRANSEN</w:t>
        </w:r>
        <w:r w:rsidRPr="006169C0">
          <w:rPr>
            <w:rFonts w:asciiTheme="minorHAnsi" w:hAnsiTheme="minorHAnsi" w:cstheme="minorHAnsi"/>
            <w:webHidden/>
            <w:sz w:val="28"/>
            <w:szCs w:val="28"/>
          </w:rPr>
          <w:tab/>
        </w:r>
        <w:r w:rsidRPr="006169C0">
          <w:rPr>
            <w:rFonts w:asciiTheme="minorHAnsi" w:hAnsiTheme="minorHAnsi" w:cstheme="minorHAnsi"/>
            <w:webHidden/>
            <w:sz w:val="28"/>
            <w:szCs w:val="28"/>
          </w:rPr>
          <w:fldChar w:fldCharType="begin"/>
        </w:r>
        <w:r w:rsidRPr="006169C0">
          <w:rPr>
            <w:rFonts w:asciiTheme="minorHAnsi" w:hAnsiTheme="minorHAnsi" w:cstheme="minorHAnsi"/>
            <w:webHidden/>
            <w:sz w:val="28"/>
            <w:szCs w:val="28"/>
          </w:rPr>
          <w:instrText xml:space="preserve"> PAGEREF _Toc24357483 \h </w:instrText>
        </w:r>
        <w:r w:rsidRPr="006169C0">
          <w:rPr>
            <w:rFonts w:asciiTheme="minorHAnsi" w:hAnsiTheme="minorHAnsi" w:cstheme="minorHAnsi"/>
            <w:webHidden/>
            <w:sz w:val="28"/>
            <w:szCs w:val="28"/>
          </w:rPr>
        </w:r>
        <w:r w:rsidRPr="006169C0">
          <w:rPr>
            <w:rFonts w:asciiTheme="minorHAnsi" w:hAnsiTheme="minorHAnsi" w:cstheme="minorHAnsi"/>
            <w:webHidden/>
            <w:sz w:val="28"/>
            <w:szCs w:val="28"/>
          </w:rPr>
          <w:fldChar w:fldCharType="separate"/>
        </w:r>
        <w:r w:rsidR="00C526E8">
          <w:rPr>
            <w:rFonts w:asciiTheme="minorHAnsi" w:hAnsiTheme="minorHAnsi" w:cstheme="minorHAnsi"/>
            <w:webHidden/>
            <w:sz w:val="28"/>
            <w:szCs w:val="28"/>
          </w:rPr>
          <w:t>4</w:t>
        </w:r>
        <w:r w:rsidRPr="006169C0">
          <w:rPr>
            <w:rFonts w:asciiTheme="minorHAnsi" w:hAnsiTheme="minorHAnsi" w:cstheme="minorHAnsi"/>
            <w:webHidden/>
            <w:sz w:val="28"/>
            <w:szCs w:val="28"/>
          </w:rPr>
          <w:fldChar w:fldCharType="end"/>
        </w:r>
      </w:hyperlink>
    </w:p>
    <w:p w14:paraId="3DF4C060" w14:textId="77777777" w:rsidR="006169C0" w:rsidRPr="006169C0" w:rsidRDefault="006169C0">
      <w:pPr>
        <w:pStyle w:val="TOC1"/>
        <w:rPr>
          <w:rFonts w:asciiTheme="minorHAnsi" w:eastAsiaTheme="minorEastAsia" w:hAnsiTheme="minorHAnsi" w:cstheme="minorHAnsi"/>
          <w:sz w:val="28"/>
          <w:szCs w:val="28"/>
        </w:rPr>
      </w:pPr>
      <w:hyperlink w:anchor="_Toc24357484" w:history="1">
        <w:r w:rsidRPr="006169C0">
          <w:rPr>
            <w:rStyle w:val="Hyperlink"/>
            <w:rFonts w:asciiTheme="minorHAnsi" w:hAnsiTheme="minorHAnsi" w:cstheme="minorHAnsi"/>
            <w:sz w:val="28"/>
            <w:szCs w:val="28"/>
          </w:rPr>
          <w:t>5.</w:t>
        </w:r>
        <w:r w:rsidRPr="006169C0">
          <w:rPr>
            <w:rFonts w:asciiTheme="minorHAnsi" w:eastAsiaTheme="minorEastAsia" w:hAnsiTheme="minorHAnsi" w:cstheme="minorHAnsi"/>
            <w:sz w:val="28"/>
            <w:szCs w:val="28"/>
          </w:rPr>
          <w:tab/>
        </w:r>
        <w:r w:rsidRPr="006169C0">
          <w:rPr>
            <w:rStyle w:val="Hyperlink"/>
            <w:rFonts w:asciiTheme="minorHAnsi" w:hAnsiTheme="minorHAnsi" w:cstheme="minorHAnsi"/>
            <w:sz w:val="28"/>
            <w:szCs w:val="28"/>
          </w:rPr>
          <w:t>KVALIFIKASJONSKRAV</w:t>
        </w:r>
        <w:r w:rsidRPr="006169C0">
          <w:rPr>
            <w:rFonts w:asciiTheme="minorHAnsi" w:hAnsiTheme="minorHAnsi" w:cstheme="minorHAnsi"/>
            <w:webHidden/>
            <w:sz w:val="28"/>
            <w:szCs w:val="28"/>
          </w:rPr>
          <w:tab/>
        </w:r>
        <w:r w:rsidRPr="006169C0">
          <w:rPr>
            <w:rFonts w:asciiTheme="minorHAnsi" w:hAnsiTheme="minorHAnsi" w:cstheme="minorHAnsi"/>
            <w:webHidden/>
            <w:sz w:val="28"/>
            <w:szCs w:val="28"/>
          </w:rPr>
          <w:fldChar w:fldCharType="begin"/>
        </w:r>
        <w:r w:rsidRPr="006169C0">
          <w:rPr>
            <w:rFonts w:asciiTheme="minorHAnsi" w:hAnsiTheme="minorHAnsi" w:cstheme="minorHAnsi"/>
            <w:webHidden/>
            <w:sz w:val="28"/>
            <w:szCs w:val="28"/>
          </w:rPr>
          <w:instrText xml:space="preserve"> PAGEREF _Toc24357484 \h </w:instrText>
        </w:r>
        <w:r w:rsidRPr="006169C0">
          <w:rPr>
            <w:rFonts w:asciiTheme="minorHAnsi" w:hAnsiTheme="minorHAnsi" w:cstheme="minorHAnsi"/>
            <w:webHidden/>
            <w:sz w:val="28"/>
            <w:szCs w:val="28"/>
          </w:rPr>
        </w:r>
        <w:r w:rsidRPr="006169C0">
          <w:rPr>
            <w:rFonts w:asciiTheme="minorHAnsi" w:hAnsiTheme="minorHAnsi" w:cstheme="minorHAnsi"/>
            <w:webHidden/>
            <w:sz w:val="28"/>
            <w:szCs w:val="28"/>
          </w:rPr>
          <w:fldChar w:fldCharType="separate"/>
        </w:r>
        <w:r w:rsidR="00C526E8">
          <w:rPr>
            <w:rFonts w:asciiTheme="minorHAnsi" w:hAnsiTheme="minorHAnsi" w:cstheme="minorHAnsi"/>
            <w:webHidden/>
            <w:sz w:val="28"/>
            <w:szCs w:val="28"/>
          </w:rPr>
          <w:t>4</w:t>
        </w:r>
        <w:r w:rsidRPr="006169C0">
          <w:rPr>
            <w:rFonts w:asciiTheme="minorHAnsi" w:hAnsiTheme="minorHAnsi" w:cstheme="minorHAnsi"/>
            <w:webHidden/>
            <w:sz w:val="28"/>
            <w:szCs w:val="28"/>
          </w:rPr>
          <w:fldChar w:fldCharType="end"/>
        </w:r>
      </w:hyperlink>
    </w:p>
    <w:p w14:paraId="7184F152" w14:textId="77777777" w:rsidR="006169C0" w:rsidRPr="006169C0" w:rsidRDefault="006169C0">
      <w:pPr>
        <w:pStyle w:val="TOC1"/>
        <w:rPr>
          <w:rFonts w:asciiTheme="minorHAnsi" w:eastAsiaTheme="minorEastAsia" w:hAnsiTheme="minorHAnsi" w:cstheme="minorHAnsi"/>
          <w:sz w:val="28"/>
          <w:szCs w:val="28"/>
        </w:rPr>
      </w:pPr>
      <w:hyperlink w:anchor="_Toc24357485" w:history="1">
        <w:r w:rsidRPr="006169C0">
          <w:rPr>
            <w:rStyle w:val="Hyperlink"/>
            <w:rFonts w:asciiTheme="minorHAnsi" w:hAnsiTheme="minorHAnsi" w:cstheme="minorHAnsi"/>
            <w:sz w:val="28"/>
            <w:szCs w:val="28"/>
          </w:rPr>
          <w:t>6.</w:t>
        </w:r>
        <w:r w:rsidRPr="006169C0">
          <w:rPr>
            <w:rFonts w:asciiTheme="minorHAnsi" w:eastAsiaTheme="minorEastAsia" w:hAnsiTheme="minorHAnsi" w:cstheme="minorHAnsi"/>
            <w:sz w:val="28"/>
            <w:szCs w:val="28"/>
          </w:rPr>
          <w:tab/>
        </w:r>
        <w:r w:rsidRPr="006169C0">
          <w:rPr>
            <w:rStyle w:val="Hyperlink"/>
            <w:rFonts w:asciiTheme="minorHAnsi" w:hAnsiTheme="minorHAnsi" w:cstheme="minorHAnsi"/>
            <w:sz w:val="28"/>
            <w:szCs w:val="28"/>
          </w:rPr>
          <w:t>KRAV</w:t>
        </w:r>
        <w:r w:rsidRPr="006169C0">
          <w:rPr>
            <w:rFonts w:asciiTheme="minorHAnsi" w:hAnsiTheme="minorHAnsi" w:cstheme="minorHAnsi"/>
            <w:webHidden/>
            <w:sz w:val="28"/>
            <w:szCs w:val="28"/>
          </w:rPr>
          <w:tab/>
        </w:r>
        <w:r w:rsidRPr="006169C0">
          <w:rPr>
            <w:rFonts w:asciiTheme="minorHAnsi" w:hAnsiTheme="minorHAnsi" w:cstheme="minorHAnsi"/>
            <w:webHidden/>
            <w:sz w:val="28"/>
            <w:szCs w:val="28"/>
          </w:rPr>
          <w:fldChar w:fldCharType="begin"/>
        </w:r>
        <w:r w:rsidRPr="006169C0">
          <w:rPr>
            <w:rFonts w:asciiTheme="minorHAnsi" w:hAnsiTheme="minorHAnsi" w:cstheme="minorHAnsi"/>
            <w:webHidden/>
            <w:sz w:val="28"/>
            <w:szCs w:val="28"/>
          </w:rPr>
          <w:instrText xml:space="preserve"> PAGEREF _Toc24357485 \h </w:instrText>
        </w:r>
        <w:r w:rsidRPr="006169C0">
          <w:rPr>
            <w:rFonts w:asciiTheme="minorHAnsi" w:hAnsiTheme="minorHAnsi" w:cstheme="minorHAnsi"/>
            <w:webHidden/>
            <w:sz w:val="28"/>
            <w:szCs w:val="28"/>
          </w:rPr>
        </w:r>
        <w:r w:rsidRPr="006169C0">
          <w:rPr>
            <w:rFonts w:asciiTheme="minorHAnsi" w:hAnsiTheme="minorHAnsi" w:cstheme="minorHAnsi"/>
            <w:webHidden/>
            <w:sz w:val="28"/>
            <w:szCs w:val="28"/>
          </w:rPr>
          <w:fldChar w:fldCharType="separate"/>
        </w:r>
        <w:r w:rsidR="00C526E8">
          <w:rPr>
            <w:rFonts w:asciiTheme="minorHAnsi" w:hAnsiTheme="minorHAnsi" w:cstheme="minorHAnsi"/>
            <w:webHidden/>
            <w:sz w:val="28"/>
            <w:szCs w:val="28"/>
          </w:rPr>
          <w:t>4</w:t>
        </w:r>
        <w:r w:rsidRPr="006169C0">
          <w:rPr>
            <w:rFonts w:asciiTheme="minorHAnsi" w:hAnsiTheme="minorHAnsi" w:cstheme="minorHAnsi"/>
            <w:webHidden/>
            <w:sz w:val="28"/>
            <w:szCs w:val="28"/>
          </w:rPr>
          <w:fldChar w:fldCharType="end"/>
        </w:r>
      </w:hyperlink>
    </w:p>
    <w:p w14:paraId="142ADDD0" w14:textId="77777777" w:rsidR="006169C0" w:rsidRPr="006169C0" w:rsidRDefault="006169C0">
      <w:pPr>
        <w:pStyle w:val="TOC1"/>
        <w:rPr>
          <w:rFonts w:asciiTheme="minorHAnsi" w:eastAsiaTheme="minorEastAsia" w:hAnsiTheme="minorHAnsi" w:cstheme="minorHAnsi"/>
          <w:sz w:val="28"/>
          <w:szCs w:val="28"/>
        </w:rPr>
      </w:pPr>
      <w:hyperlink w:anchor="_Toc24357486" w:history="1">
        <w:r w:rsidRPr="006169C0">
          <w:rPr>
            <w:rStyle w:val="Hyperlink"/>
            <w:rFonts w:asciiTheme="minorHAnsi" w:hAnsiTheme="minorHAnsi" w:cstheme="minorHAnsi"/>
            <w:sz w:val="28"/>
            <w:szCs w:val="28"/>
          </w:rPr>
          <w:t>7.</w:t>
        </w:r>
        <w:r w:rsidRPr="006169C0">
          <w:rPr>
            <w:rFonts w:asciiTheme="minorHAnsi" w:eastAsiaTheme="minorEastAsia" w:hAnsiTheme="minorHAnsi" w:cstheme="minorHAnsi"/>
            <w:sz w:val="28"/>
            <w:szCs w:val="28"/>
          </w:rPr>
          <w:tab/>
        </w:r>
        <w:r w:rsidRPr="006169C0">
          <w:rPr>
            <w:rStyle w:val="Hyperlink"/>
            <w:rFonts w:asciiTheme="minorHAnsi" w:hAnsiTheme="minorHAnsi" w:cstheme="minorHAnsi"/>
            <w:sz w:val="28"/>
            <w:szCs w:val="28"/>
          </w:rPr>
          <w:t>TILDELINGSKRITERIER</w:t>
        </w:r>
        <w:r w:rsidRPr="006169C0">
          <w:rPr>
            <w:rFonts w:asciiTheme="minorHAnsi" w:hAnsiTheme="minorHAnsi" w:cstheme="minorHAnsi"/>
            <w:webHidden/>
            <w:sz w:val="28"/>
            <w:szCs w:val="28"/>
          </w:rPr>
          <w:tab/>
        </w:r>
        <w:r w:rsidRPr="006169C0">
          <w:rPr>
            <w:rFonts w:asciiTheme="minorHAnsi" w:hAnsiTheme="minorHAnsi" w:cstheme="minorHAnsi"/>
            <w:webHidden/>
            <w:sz w:val="28"/>
            <w:szCs w:val="28"/>
          </w:rPr>
          <w:fldChar w:fldCharType="begin"/>
        </w:r>
        <w:r w:rsidRPr="006169C0">
          <w:rPr>
            <w:rFonts w:asciiTheme="minorHAnsi" w:hAnsiTheme="minorHAnsi" w:cstheme="minorHAnsi"/>
            <w:webHidden/>
            <w:sz w:val="28"/>
            <w:szCs w:val="28"/>
          </w:rPr>
          <w:instrText xml:space="preserve"> PAGEREF _Toc24357486 \h </w:instrText>
        </w:r>
        <w:r w:rsidRPr="006169C0">
          <w:rPr>
            <w:rFonts w:asciiTheme="minorHAnsi" w:hAnsiTheme="minorHAnsi" w:cstheme="minorHAnsi"/>
            <w:webHidden/>
            <w:sz w:val="28"/>
            <w:szCs w:val="28"/>
          </w:rPr>
        </w:r>
        <w:r w:rsidRPr="006169C0">
          <w:rPr>
            <w:rFonts w:asciiTheme="minorHAnsi" w:hAnsiTheme="minorHAnsi" w:cstheme="minorHAnsi"/>
            <w:webHidden/>
            <w:sz w:val="28"/>
            <w:szCs w:val="28"/>
          </w:rPr>
          <w:fldChar w:fldCharType="separate"/>
        </w:r>
        <w:r w:rsidR="00C526E8">
          <w:rPr>
            <w:rFonts w:asciiTheme="minorHAnsi" w:hAnsiTheme="minorHAnsi" w:cstheme="minorHAnsi"/>
            <w:webHidden/>
            <w:sz w:val="28"/>
            <w:szCs w:val="28"/>
          </w:rPr>
          <w:t>4</w:t>
        </w:r>
        <w:r w:rsidRPr="006169C0">
          <w:rPr>
            <w:rFonts w:asciiTheme="minorHAnsi" w:hAnsiTheme="minorHAnsi" w:cstheme="minorHAnsi"/>
            <w:webHidden/>
            <w:sz w:val="28"/>
            <w:szCs w:val="28"/>
          </w:rPr>
          <w:fldChar w:fldCharType="end"/>
        </w:r>
      </w:hyperlink>
    </w:p>
    <w:p w14:paraId="4B8C3453" w14:textId="77777777" w:rsidR="006169C0" w:rsidRDefault="006169C0">
      <w:pPr>
        <w:pStyle w:val="TOC1"/>
        <w:rPr>
          <w:rFonts w:asciiTheme="minorHAnsi" w:eastAsiaTheme="minorEastAsia" w:hAnsiTheme="minorHAnsi" w:cstheme="minorBidi"/>
          <w:sz w:val="22"/>
          <w:szCs w:val="22"/>
        </w:rPr>
      </w:pPr>
      <w:hyperlink w:anchor="_Toc24357487" w:history="1">
        <w:r w:rsidRPr="006169C0">
          <w:rPr>
            <w:rStyle w:val="Hyperlink"/>
            <w:rFonts w:asciiTheme="minorHAnsi" w:hAnsiTheme="minorHAnsi" w:cstheme="minorHAnsi"/>
            <w:sz w:val="28"/>
            <w:szCs w:val="28"/>
          </w:rPr>
          <w:t>8.</w:t>
        </w:r>
        <w:r w:rsidRPr="006169C0">
          <w:rPr>
            <w:rFonts w:asciiTheme="minorHAnsi" w:eastAsiaTheme="minorEastAsia" w:hAnsiTheme="minorHAnsi" w:cstheme="minorHAnsi"/>
            <w:sz w:val="28"/>
            <w:szCs w:val="28"/>
          </w:rPr>
          <w:tab/>
        </w:r>
        <w:r w:rsidRPr="006169C0">
          <w:rPr>
            <w:rStyle w:val="Hyperlink"/>
            <w:rFonts w:asciiTheme="minorHAnsi" w:hAnsiTheme="minorHAnsi" w:cstheme="minorHAnsi"/>
            <w:sz w:val="28"/>
            <w:szCs w:val="28"/>
          </w:rPr>
          <w:t>KRAV TIL TILBUDET</w:t>
        </w:r>
        <w:r w:rsidRPr="006169C0">
          <w:rPr>
            <w:rFonts w:asciiTheme="minorHAnsi" w:hAnsiTheme="minorHAnsi" w:cstheme="minorHAnsi"/>
            <w:webHidden/>
            <w:sz w:val="28"/>
            <w:szCs w:val="28"/>
          </w:rPr>
          <w:tab/>
        </w:r>
        <w:r w:rsidRPr="006169C0">
          <w:rPr>
            <w:rFonts w:asciiTheme="minorHAnsi" w:hAnsiTheme="minorHAnsi" w:cstheme="minorHAnsi"/>
            <w:webHidden/>
            <w:sz w:val="28"/>
            <w:szCs w:val="28"/>
          </w:rPr>
          <w:fldChar w:fldCharType="begin"/>
        </w:r>
        <w:r w:rsidRPr="006169C0">
          <w:rPr>
            <w:rFonts w:asciiTheme="minorHAnsi" w:hAnsiTheme="minorHAnsi" w:cstheme="minorHAnsi"/>
            <w:webHidden/>
            <w:sz w:val="28"/>
            <w:szCs w:val="28"/>
          </w:rPr>
          <w:instrText xml:space="preserve"> PAGEREF _Toc24357487 \h </w:instrText>
        </w:r>
        <w:r w:rsidRPr="006169C0">
          <w:rPr>
            <w:rFonts w:asciiTheme="minorHAnsi" w:hAnsiTheme="minorHAnsi" w:cstheme="minorHAnsi"/>
            <w:webHidden/>
            <w:sz w:val="28"/>
            <w:szCs w:val="28"/>
          </w:rPr>
        </w:r>
        <w:r w:rsidRPr="006169C0">
          <w:rPr>
            <w:rFonts w:asciiTheme="minorHAnsi" w:hAnsiTheme="minorHAnsi" w:cstheme="minorHAnsi"/>
            <w:webHidden/>
            <w:sz w:val="28"/>
            <w:szCs w:val="28"/>
          </w:rPr>
          <w:fldChar w:fldCharType="separate"/>
        </w:r>
        <w:r w:rsidR="00C526E8">
          <w:rPr>
            <w:rFonts w:asciiTheme="minorHAnsi" w:hAnsiTheme="minorHAnsi" w:cstheme="minorHAnsi"/>
            <w:webHidden/>
            <w:sz w:val="28"/>
            <w:szCs w:val="28"/>
          </w:rPr>
          <w:t>4</w:t>
        </w:r>
        <w:r w:rsidRPr="006169C0">
          <w:rPr>
            <w:rFonts w:asciiTheme="minorHAnsi" w:hAnsiTheme="minorHAnsi" w:cstheme="minorHAnsi"/>
            <w:webHidden/>
            <w:sz w:val="28"/>
            <w:szCs w:val="28"/>
          </w:rPr>
          <w:fldChar w:fldCharType="end"/>
        </w:r>
      </w:hyperlink>
    </w:p>
    <w:p w14:paraId="5CC04418" w14:textId="77777777" w:rsidR="006B5CB9" w:rsidRDefault="00B3051A" w:rsidP="00250A76">
      <w:pPr>
        <w:jc w:val="left"/>
        <w:rPr>
          <w:rFonts w:ascii="Arial" w:hAnsi="Arial" w:cs="Arial"/>
          <w:i/>
          <w:sz w:val="20"/>
        </w:rPr>
      </w:pPr>
      <w:r w:rsidRPr="005F5EB2">
        <w:rPr>
          <w:rFonts w:asciiTheme="minorHAnsi" w:hAnsiTheme="minorHAnsi" w:cstheme="minorHAnsi"/>
          <w:i/>
          <w:noProof/>
          <w:sz w:val="28"/>
          <w:szCs w:val="28"/>
        </w:rPr>
        <w:fldChar w:fldCharType="end"/>
      </w:r>
    </w:p>
    <w:p w14:paraId="570134CB" w14:textId="77777777" w:rsidR="006B5CB9" w:rsidRDefault="006B5CB9">
      <w:pPr>
        <w:spacing w:before="0"/>
        <w:jc w:val="left"/>
        <w:rPr>
          <w:rFonts w:ascii="Arial" w:hAnsi="Arial" w:cs="Arial"/>
          <w:i/>
          <w:sz w:val="20"/>
        </w:rPr>
      </w:pPr>
      <w:r>
        <w:rPr>
          <w:rFonts w:ascii="Arial" w:hAnsi="Arial" w:cs="Arial"/>
          <w:i/>
          <w:sz w:val="20"/>
        </w:rPr>
        <w:br w:type="page"/>
      </w:r>
    </w:p>
    <w:p w14:paraId="0B882A8E" w14:textId="77777777" w:rsidR="000B0534" w:rsidRPr="00FD0443" w:rsidRDefault="000B0534" w:rsidP="00397122">
      <w:pPr>
        <w:pStyle w:val="Heading1"/>
        <w:keepNext/>
        <w:numPr>
          <w:ilvl w:val="0"/>
          <w:numId w:val="5"/>
        </w:numPr>
        <w:spacing w:after="60"/>
        <w:jc w:val="left"/>
        <w:rPr>
          <w:rFonts w:ascii="Verdana" w:hAnsi="Verdana"/>
          <w:bCs/>
          <w:color w:val="000066"/>
        </w:rPr>
      </w:pPr>
      <w:bookmarkStart w:id="4" w:name="_Toc24357480"/>
      <w:r w:rsidRPr="00FD0443">
        <w:rPr>
          <w:rFonts w:ascii="Verdana" w:hAnsi="Verdana"/>
          <w:bCs/>
          <w:color w:val="000066"/>
        </w:rPr>
        <w:lastRenderedPageBreak/>
        <w:t>V</w:t>
      </w:r>
      <w:r w:rsidR="002F6D51" w:rsidRPr="00FD0443">
        <w:rPr>
          <w:rFonts w:ascii="Verdana" w:hAnsi="Verdana"/>
          <w:bCs/>
          <w:color w:val="000066"/>
        </w:rPr>
        <w:t>EDLEGG</w:t>
      </w:r>
      <w:bookmarkEnd w:id="4"/>
    </w:p>
    <w:p w14:paraId="01D5539F" w14:textId="77777777" w:rsidR="000342F3" w:rsidRPr="00554E9A" w:rsidRDefault="000342F3" w:rsidP="000342F3">
      <w:pPr>
        <w:rPr>
          <w:rFonts w:ascii="Arial" w:hAnsi="Arial" w:cs="Arial"/>
          <w:szCs w:val="24"/>
        </w:rPr>
      </w:pPr>
      <w:r w:rsidRPr="00554E9A">
        <w:rPr>
          <w:rFonts w:ascii="Arial" w:hAnsi="Arial" w:cs="Arial"/>
          <w:szCs w:val="24"/>
        </w:rPr>
        <w:t xml:space="preserve">Følgende vedlegg inngår i konkurransegrunnlaget: </w:t>
      </w:r>
    </w:p>
    <w:p w14:paraId="4756DF54" w14:textId="77777777" w:rsidR="00C370FE" w:rsidRPr="00F768A2" w:rsidRDefault="00C370FE" w:rsidP="00397122">
      <w:pPr>
        <w:pStyle w:val="ListParagraph"/>
        <w:numPr>
          <w:ilvl w:val="0"/>
          <w:numId w:val="4"/>
        </w:numPr>
        <w:rPr>
          <w:szCs w:val="24"/>
        </w:rPr>
      </w:pPr>
      <w:r w:rsidRPr="00F768A2">
        <w:rPr>
          <w:rFonts w:ascii="Arial" w:hAnsi="Arial" w:cs="Arial"/>
          <w:szCs w:val="24"/>
          <w:lang w:eastAsia="en-US"/>
        </w:rPr>
        <w:t xml:space="preserve">Vedlegg 1 </w:t>
      </w:r>
      <w:r w:rsidRPr="00F768A2">
        <w:rPr>
          <w:rFonts w:ascii="Arial" w:hAnsi="Arial" w:cs="Arial"/>
          <w:szCs w:val="24"/>
          <w:lang w:eastAsia="en-US"/>
        </w:rPr>
        <w:tab/>
        <w:t>Kontrakt m/bilag</w:t>
      </w:r>
    </w:p>
    <w:p w14:paraId="6AC273BA" w14:textId="77777777" w:rsidR="00C370FE" w:rsidRPr="00F768A2" w:rsidRDefault="00C370FE" w:rsidP="00397122">
      <w:pPr>
        <w:pStyle w:val="ListParagraph"/>
        <w:numPr>
          <w:ilvl w:val="0"/>
          <w:numId w:val="4"/>
        </w:numPr>
        <w:tabs>
          <w:tab w:val="left" w:pos="708"/>
        </w:tabs>
        <w:jc w:val="left"/>
        <w:rPr>
          <w:rFonts w:ascii="Arial" w:hAnsi="Arial" w:cs="Arial"/>
        </w:rPr>
      </w:pPr>
      <w:r w:rsidRPr="00F768A2">
        <w:rPr>
          <w:rFonts w:ascii="Arial" w:hAnsi="Arial" w:cs="Arial"/>
          <w:szCs w:val="24"/>
          <w:lang w:eastAsia="en-US"/>
        </w:rPr>
        <w:t xml:space="preserve">Vedlegg 2 </w:t>
      </w:r>
      <w:r w:rsidRPr="00F768A2">
        <w:rPr>
          <w:rFonts w:ascii="Arial" w:hAnsi="Arial" w:cs="Arial"/>
          <w:szCs w:val="24"/>
          <w:lang w:eastAsia="en-US"/>
        </w:rPr>
        <w:tab/>
      </w:r>
      <w:r w:rsidRPr="00F768A2">
        <w:rPr>
          <w:rFonts w:ascii="Arial" w:hAnsi="Arial" w:cs="Arial"/>
        </w:rPr>
        <w:t>Referanseskjema</w:t>
      </w:r>
    </w:p>
    <w:p w14:paraId="40DE9B16" w14:textId="0AF803D6" w:rsidR="00C370FE" w:rsidRPr="00F768A2" w:rsidRDefault="00C370FE" w:rsidP="00397122">
      <w:pPr>
        <w:pStyle w:val="ListParagraph"/>
        <w:numPr>
          <w:ilvl w:val="0"/>
          <w:numId w:val="4"/>
        </w:numPr>
        <w:tabs>
          <w:tab w:val="left" w:pos="708"/>
        </w:tabs>
        <w:jc w:val="left"/>
        <w:rPr>
          <w:rFonts w:ascii="Arial" w:hAnsi="Arial" w:cs="Arial"/>
          <w:szCs w:val="24"/>
          <w:lang w:eastAsia="en-US"/>
        </w:rPr>
      </w:pPr>
      <w:r w:rsidRPr="00F768A2">
        <w:rPr>
          <w:rFonts w:ascii="Arial" w:hAnsi="Arial" w:cs="Arial"/>
          <w:szCs w:val="24"/>
          <w:lang w:eastAsia="en-US"/>
        </w:rPr>
        <w:t>Vedlegg 3</w:t>
      </w:r>
      <w:r w:rsidRPr="00F768A2">
        <w:rPr>
          <w:rFonts w:ascii="Arial" w:hAnsi="Arial" w:cs="Arial"/>
          <w:szCs w:val="24"/>
          <w:lang w:eastAsia="en-US"/>
        </w:rPr>
        <w:tab/>
      </w:r>
      <w:r>
        <w:rPr>
          <w:rFonts w:ascii="Arial" w:hAnsi="Arial" w:cs="Arial"/>
          <w:szCs w:val="24"/>
          <w:lang w:eastAsia="en-US"/>
        </w:rPr>
        <w:t>Kravspesifikasjon</w:t>
      </w:r>
    </w:p>
    <w:p w14:paraId="36F05FC7" w14:textId="77777777" w:rsidR="00C370FE" w:rsidRPr="00F768A2" w:rsidRDefault="00C370FE" w:rsidP="00397122">
      <w:pPr>
        <w:pStyle w:val="ListParagraph"/>
        <w:numPr>
          <w:ilvl w:val="0"/>
          <w:numId w:val="4"/>
        </w:numPr>
        <w:tabs>
          <w:tab w:val="left" w:pos="708"/>
        </w:tabs>
        <w:jc w:val="left"/>
        <w:rPr>
          <w:rFonts w:ascii="Arial" w:hAnsi="Arial" w:cs="Arial"/>
          <w:szCs w:val="24"/>
          <w:lang w:eastAsia="en-US"/>
        </w:rPr>
      </w:pPr>
      <w:r w:rsidRPr="00F768A2">
        <w:rPr>
          <w:rFonts w:ascii="Arial" w:hAnsi="Arial" w:cs="Arial"/>
          <w:szCs w:val="24"/>
          <w:lang w:eastAsia="en-US"/>
        </w:rPr>
        <w:t xml:space="preserve">Vedlegg 4 </w:t>
      </w:r>
      <w:r w:rsidRPr="00F768A2">
        <w:rPr>
          <w:rFonts w:ascii="Arial" w:hAnsi="Arial" w:cs="Arial"/>
          <w:szCs w:val="24"/>
          <w:lang w:eastAsia="en-US"/>
        </w:rPr>
        <w:tab/>
        <w:t>Prisskjema</w:t>
      </w:r>
    </w:p>
    <w:p w14:paraId="3E972564" w14:textId="77777777" w:rsidR="00C370FE" w:rsidRPr="00F768A2" w:rsidRDefault="00C370FE" w:rsidP="00397122">
      <w:pPr>
        <w:pStyle w:val="ListParagraph"/>
        <w:numPr>
          <w:ilvl w:val="0"/>
          <w:numId w:val="4"/>
        </w:numPr>
        <w:jc w:val="left"/>
        <w:rPr>
          <w:szCs w:val="24"/>
        </w:rPr>
      </w:pPr>
      <w:r w:rsidRPr="00F768A2">
        <w:rPr>
          <w:rFonts w:ascii="Arial" w:hAnsi="Arial" w:cs="Arial"/>
          <w:szCs w:val="24"/>
          <w:lang w:eastAsia="en-US"/>
        </w:rPr>
        <w:t>Vedlegg 5</w:t>
      </w:r>
      <w:r w:rsidRPr="00F768A2">
        <w:rPr>
          <w:rFonts w:ascii="Arial" w:hAnsi="Arial" w:cs="Arial"/>
          <w:szCs w:val="24"/>
          <w:lang w:eastAsia="en-US"/>
        </w:rPr>
        <w:tab/>
        <w:t>Forpliktelseserklæring</w:t>
      </w:r>
    </w:p>
    <w:p w14:paraId="43C96BC0" w14:textId="77777777" w:rsidR="00250A76" w:rsidRPr="006B5CB9" w:rsidRDefault="00250A76" w:rsidP="00C370FE">
      <w:pPr>
        <w:rPr>
          <w:rFonts w:ascii="Arial" w:hAnsi="Arial" w:cs="Arial"/>
        </w:rPr>
      </w:pPr>
    </w:p>
    <w:p w14:paraId="21378F3A" w14:textId="77777777" w:rsidR="000B0534" w:rsidRPr="00FD0443" w:rsidRDefault="002F6D51" w:rsidP="00397122">
      <w:pPr>
        <w:pStyle w:val="Heading1"/>
        <w:keepNext/>
        <w:numPr>
          <w:ilvl w:val="0"/>
          <w:numId w:val="5"/>
        </w:numPr>
        <w:spacing w:after="60"/>
        <w:jc w:val="left"/>
        <w:rPr>
          <w:rFonts w:ascii="Verdana" w:hAnsi="Verdana"/>
          <w:bCs/>
          <w:color w:val="000066"/>
        </w:rPr>
      </w:pPr>
      <w:bookmarkStart w:id="5" w:name="_Toc234045192"/>
      <w:bookmarkStart w:id="6" w:name="_Toc234045235"/>
      <w:bookmarkStart w:id="7" w:name="_Toc234045563"/>
      <w:bookmarkStart w:id="8" w:name="_Toc24357481"/>
      <w:r w:rsidRPr="00FD0443">
        <w:rPr>
          <w:rFonts w:ascii="Verdana" w:hAnsi="Verdana"/>
          <w:bCs/>
          <w:color w:val="000066"/>
        </w:rPr>
        <w:t>FORKORTELSER OG UTTRYKK</w:t>
      </w:r>
      <w:bookmarkEnd w:id="5"/>
      <w:bookmarkEnd w:id="6"/>
      <w:bookmarkEnd w:id="7"/>
      <w:bookmarkEnd w:id="8"/>
      <w:r w:rsidRPr="00FD0443">
        <w:rPr>
          <w:rFonts w:ascii="Verdana" w:hAnsi="Verdana"/>
          <w:bCs/>
          <w:color w:val="000066"/>
        </w:rPr>
        <w:t xml:space="preserve"> </w:t>
      </w:r>
    </w:p>
    <w:p w14:paraId="6B7E5BD1" w14:textId="77777777" w:rsidR="000C2140" w:rsidRDefault="000B0534" w:rsidP="00C751F3">
      <w:pPr>
        <w:jc w:val="left"/>
        <w:rPr>
          <w:rFonts w:ascii="Arial" w:hAnsi="Arial" w:cs="Arial"/>
        </w:rPr>
      </w:pPr>
      <w:r w:rsidRPr="001A45CB">
        <w:rPr>
          <w:rFonts w:ascii="Arial" w:hAnsi="Arial" w:cs="Arial"/>
        </w:rPr>
        <w:t>I konkurransedokumentene benyttes følgende forkortelser, navn og uttrykk:</w:t>
      </w:r>
    </w:p>
    <w:p w14:paraId="69954028" w14:textId="77777777" w:rsidR="000C2140" w:rsidRPr="001A45CB" w:rsidRDefault="000C2140" w:rsidP="00C751F3">
      <w:pPr>
        <w:jc w:val="left"/>
        <w:rPr>
          <w:rFonts w:ascii="Arial" w:hAnsi="Arial" w:cs="Arial"/>
        </w:rPr>
      </w:pPr>
    </w:p>
    <w:tbl>
      <w:tblPr>
        <w:tblW w:w="914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61"/>
        <w:gridCol w:w="4555"/>
        <w:gridCol w:w="3125"/>
      </w:tblGrid>
      <w:tr w:rsidR="000C2140" w:rsidRPr="005E5673" w14:paraId="58D7077C" w14:textId="77777777" w:rsidTr="002334AD">
        <w:trPr>
          <w:trHeight w:val="475"/>
        </w:trPr>
        <w:tc>
          <w:tcPr>
            <w:tcW w:w="1461" w:type="dxa"/>
            <w:shd w:val="clear" w:color="auto" w:fill="DBE5F1"/>
            <w:vAlign w:val="center"/>
          </w:tcPr>
          <w:p w14:paraId="1DCB39A4" w14:textId="77777777" w:rsidR="000C2140" w:rsidRPr="005E5673" w:rsidRDefault="000C2140" w:rsidP="002334AD">
            <w:pPr>
              <w:pStyle w:val="BodyText"/>
              <w:spacing w:after="0"/>
              <w:rPr>
                <w:rFonts w:ascii="Arial" w:hAnsi="Arial" w:cs="Arial"/>
                <w:b/>
                <w:sz w:val="22"/>
                <w:szCs w:val="22"/>
              </w:rPr>
            </w:pPr>
            <w:r w:rsidRPr="005E5673">
              <w:rPr>
                <w:rFonts w:ascii="Arial" w:hAnsi="Arial" w:cs="Arial"/>
                <w:b/>
                <w:sz w:val="22"/>
                <w:szCs w:val="22"/>
              </w:rPr>
              <w:t>Forkortelse</w:t>
            </w:r>
          </w:p>
        </w:tc>
        <w:tc>
          <w:tcPr>
            <w:tcW w:w="4555" w:type="dxa"/>
            <w:shd w:val="clear" w:color="auto" w:fill="DBE5F1"/>
            <w:vAlign w:val="center"/>
          </w:tcPr>
          <w:p w14:paraId="186F0CC4" w14:textId="77777777" w:rsidR="000C2140" w:rsidRPr="005E5673" w:rsidRDefault="000C2140" w:rsidP="002334AD">
            <w:pPr>
              <w:pStyle w:val="BodyText"/>
              <w:spacing w:after="0"/>
              <w:rPr>
                <w:rFonts w:ascii="Arial" w:hAnsi="Arial" w:cs="Arial"/>
                <w:b/>
                <w:sz w:val="22"/>
                <w:szCs w:val="22"/>
              </w:rPr>
            </w:pPr>
            <w:r w:rsidRPr="005E5673">
              <w:rPr>
                <w:rFonts w:ascii="Arial" w:hAnsi="Arial" w:cs="Arial"/>
                <w:b/>
                <w:sz w:val="22"/>
                <w:szCs w:val="22"/>
              </w:rPr>
              <w:t>Forklaring</w:t>
            </w:r>
          </w:p>
        </w:tc>
        <w:tc>
          <w:tcPr>
            <w:tcW w:w="3125" w:type="dxa"/>
            <w:shd w:val="clear" w:color="auto" w:fill="DBE5F1"/>
            <w:vAlign w:val="center"/>
          </w:tcPr>
          <w:p w14:paraId="774979EA" w14:textId="77777777" w:rsidR="000C2140" w:rsidRPr="005E5673" w:rsidRDefault="000C2140" w:rsidP="002334AD">
            <w:pPr>
              <w:pStyle w:val="BodyText"/>
              <w:spacing w:after="0"/>
              <w:rPr>
                <w:rFonts w:ascii="Arial" w:hAnsi="Arial" w:cs="Arial"/>
                <w:b/>
                <w:sz w:val="22"/>
                <w:szCs w:val="22"/>
              </w:rPr>
            </w:pPr>
            <w:r w:rsidRPr="005E5673">
              <w:rPr>
                <w:rFonts w:ascii="Arial" w:hAnsi="Arial" w:cs="Arial"/>
                <w:b/>
                <w:sz w:val="22"/>
                <w:szCs w:val="22"/>
              </w:rPr>
              <w:t>Merknader</w:t>
            </w:r>
          </w:p>
        </w:tc>
      </w:tr>
      <w:tr w:rsidR="000C2140" w:rsidRPr="005E5673" w14:paraId="0DCE680F" w14:textId="77777777" w:rsidTr="002334AD">
        <w:trPr>
          <w:trHeight w:val="324"/>
        </w:trPr>
        <w:tc>
          <w:tcPr>
            <w:tcW w:w="1461" w:type="dxa"/>
          </w:tcPr>
          <w:p w14:paraId="4C46F517" w14:textId="77777777" w:rsidR="000C2140" w:rsidRPr="005E5673" w:rsidRDefault="000C2140" w:rsidP="002334AD">
            <w:pPr>
              <w:pStyle w:val="BodyText"/>
              <w:spacing w:after="0"/>
              <w:rPr>
                <w:rFonts w:ascii="Arial" w:hAnsi="Arial" w:cs="Arial"/>
                <w:sz w:val="22"/>
                <w:szCs w:val="22"/>
              </w:rPr>
            </w:pPr>
            <w:r>
              <w:rPr>
                <w:rFonts w:ascii="Arial" w:hAnsi="Arial" w:cs="Arial"/>
                <w:sz w:val="22"/>
                <w:szCs w:val="22"/>
              </w:rPr>
              <w:t>LOA</w:t>
            </w:r>
          </w:p>
        </w:tc>
        <w:tc>
          <w:tcPr>
            <w:tcW w:w="4555" w:type="dxa"/>
          </w:tcPr>
          <w:p w14:paraId="5935536A" w14:textId="77777777" w:rsidR="000C2140" w:rsidRPr="005E5673" w:rsidRDefault="000C2140" w:rsidP="002334AD">
            <w:pPr>
              <w:pStyle w:val="BodyText"/>
              <w:spacing w:after="0"/>
              <w:rPr>
                <w:rFonts w:ascii="Arial" w:hAnsi="Arial" w:cs="Arial"/>
                <w:sz w:val="22"/>
                <w:szCs w:val="22"/>
              </w:rPr>
            </w:pPr>
            <w:r w:rsidRPr="005E5673">
              <w:rPr>
                <w:rFonts w:ascii="Arial" w:hAnsi="Arial" w:cs="Arial"/>
                <w:sz w:val="22"/>
                <w:szCs w:val="22"/>
              </w:rPr>
              <w:t>Lov om offentlige anskaffelser av 17. juni 2016 nr. 73</w:t>
            </w:r>
          </w:p>
        </w:tc>
        <w:tc>
          <w:tcPr>
            <w:tcW w:w="3125" w:type="dxa"/>
          </w:tcPr>
          <w:p w14:paraId="6DCDDE19" w14:textId="77777777" w:rsidR="000C2140" w:rsidRPr="005E5673" w:rsidRDefault="000C2140" w:rsidP="002334AD">
            <w:pPr>
              <w:pStyle w:val="BodyText"/>
              <w:spacing w:after="0"/>
              <w:rPr>
                <w:rFonts w:ascii="Arial" w:hAnsi="Arial" w:cs="Arial"/>
                <w:sz w:val="22"/>
                <w:szCs w:val="22"/>
              </w:rPr>
            </w:pPr>
            <w:r>
              <w:rPr>
                <w:rFonts w:ascii="Arial" w:hAnsi="Arial" w:cs="Arial"/>
                <w:sz w:val="22"/>
                <w:szCs w:val="22"/>
                <w:lang w:val="nn-NO"/>
              </w:rPr>
              <w:t>Korttittel:</w:t>
            </w:r>
            <w:r w:rsidRPr="005E5673">
              <w:rPr>
                <w:rFonts w:ascii="Arial" w:hAnsi="Arial" w:cs="Arial"/>
                <w:sz w:val="22"/>
                <w:szCs w:val="22"/>
              </w:rPr>
              <w:t xml:space="preserve"> </w:t>
            </w:r>
            <w:r>
              <w:rPr>
                <w:rFonts w:ascii="Arial" w:hAnsi="Arial" w:cs="Arial"/>
                <w:sz w:val="22"/>
                <w:szCs w:val="22"/>
              </w:rPr>
              <w:br/>
            </w:r>
            <w:r w:rsidRPr="005E5673">
              <w:rPr>
                <w:rFonts w:ascii="Arial" w:hAnsi="Arial" w:cs="Arial"/>
                <w:sz w:val="22"/>
                <w:szCs w:val="22"/>
              </w:rPr>
              <w:t>Anskaffelses</w:t>
            </w:r>
            <w:r>
              <w:rPr>
                <w:rFonts w:ascii="Arial" w:hAnsi="Arial" w:cs="Arial"/>
                <w:sz w:val="22"/>
                <w:szCs w:val="22"/>
              </w:rPr>
              <w:t>loven.</w:t>
            </w:r>
          </w:p>
        </w:tc>
      </w:tr>
      <w:tr w:rsidR="000C2140" w:rsidRPr="005E5673" w14:paraId="0B747F07" w14:textId="77777777" w:rsidTr="002334AD">
        <w:trPr>
          <w:trHeight w:val="324"/>
        </w:trPr>
        <w:tc>
          <w:tcPr>
            <w:tcW w:w="1461" w:type="dxa"/>
          </w:tcPr>
          <w:p w14:paraId="427ACE68" w14:textId="77777777" w:rsidR="000C2140" w:rsidRPr="005E5673" w:rsidRDefault="000C2140" w:rsidP="002334AD">
            <w:pPr>
              <w:pStyle w:val="BodyText"/>
              <w:spacing w:after="0"/>
              <w:rPr>
                <w:rFonts w:ascii="Arial" w:hAnsi="Arial" w:cs="Arial"/>
                <w:sz w:val="22"/>
                <w:szCs w:val="22"/>
              </w:rPr>
            </w:pPr>
            <w:r>
              <w:rPr>
                <w:rFonts w:ascii="Arial" w:hAnsi="Arial" w:cs="Arial"/>
                <w:sz w:val="22"/>
                <w:szCs w:val="22"/>
              </w:rPr>
              <w:t>FOA</w:t>
            </w:r>
          </w:p>
        </w:tc>
        <w:tc>
          <w:tcPr>
            <w:tcW w:w="4555" w:type="dxa"/>
          </w:tcPr>
          <w:p w14:paraId="7C4D4624" w14:textId="77777777" w:rsidR="000C2140" w:rsidRPr="005E5673" w:rsidRDefault="000C2140" w:rsidP="002334AD">
            <w:pPr>
              <w:pStyle w:val="BodyText"/>
              <w:spacing w:after="0"/>
              <w:rPr>
                <w:rFonts w:ascii="Arial" w:hAnsi="Arial" w:cs="Arial"/>
                <w:sz w:val="22"/>
                <w:szCs w:val="22"/>
              </w:rPr>
            </w:pPr>
            <w:r w:rsidRPr="005E5673">
              <w:rPr>
                <w:rFonts w:ascii="Arial" w:hAnsi="Arial" w:cs="Arial"/>
                <w:sz w:val="22"/>
                <w:szCs w:val="22"/>
              </w:rPr>
              <w:t>Forskrift om offentlige anskaffelser av 12. august 2016, nr. 974</w:t>
            </w:r>
          </w:p>
        </w:tc>
        <w:tc>
          <w:tcPr>
            <w:tcW w:w="3125" w:type="dxa"/>
          </w:tcPr>
          <w:p w14:paraId="3B88D587" w14:textId="77777777" w:rsidR="000C2140" w:rsidRPr="005E5673" w:rsidRDefault="000C2140" w:rsidP="002334AD">
            <w:pPr>
              <w:pStyle w:val="BodyText"/>
              <w:spacing w:after="0"/>
              <w:rPr>
                <w:rFonts w:ascii="Arial" w:hAnsi="Arial" w:cs="Arial"/>
                <w:sz w:val="22"/>
                <w:szCs w:val="22"/>
              </w:rPr>
            </w:pPr>
            <w:r>
              <w:rPr>
                <w:rFonts w:ascii="Arial" w:hAnsi="Arial" w:cs="Arial"/>
                <w:sz w:val="22"/>
                <w:szCs w:val="22"/>
                <w:lang w:val="nn-NO"/>
              </w:rPr>
              <w:t>Korttittel:</w:t>
            </w:r>
            <w:r w:rsidRPr="005E5673">
              <w:rPr>
                <w:rFonts w:ascii="Arial" w:hAnsi="Arial" w:cs="Arial"/>
                <w:sz w:val="22"/>
                <w:szCs w:val="22"/>
              </w:rPr>
              <w:t xml:space="preserve"> </w:t>
            </w:r>
            <w:r>
              <w:rPr>
                <w:rFonts w:ascii="Arial" w:hAnsi="Arial" w:cs="Arial"/>
                <w:sz w:val="22"/>
                <w:szCs w:val="22"/>
              </w:rPr>
              <w:br/>
            </w:r>
            <w:r w:rsidRPr="005E5673">
              <w:rPr>
                <w:rFonts w:ascii="Arial" w:hAnsi="Arial" w:cs="Arial"/>
                <w:sz w:val="22"/>
                <w:szCs w:val="22"/>
              </w:rPr>
              <w:t>Anskaffelses</w:t>
            </w:r>
            <w:r>
              <w:rPr>
                <w:rFonts w:ascii="Arial" w:hAnsi="Arial" w:cs="Arial"/>
                <w:sz w:val="22"/>
                <w:szCs w:val="22"/>
              </w:rPr>
              <w:t>forskriften.</w:t>
            </w:r>
          </w:p>
        </w:tc>
      </w:tr>
      <w:tr w:rsidR="000C2140" w:rsidRPr="0088495C" w14:paraId="5BBD1D39" w14:textId="77777777" w:rsidTr="002334AD">
        <w:trPr>
          <w:trHeight w:val="324"/>
        </w:trPr>
        <w:tc>
          <w:tcPr>
            <w:tcW w:w="1461" w:type="dxa"/>
          </w:tcPr>
          <w:p w14:paraId="0F39E100" w14:textId="77777777" w:rsidR="000C2140" w:rsidRPr="005E5673" w:rsidRDefault="000C2140" w:rsidP="002334AD">
            <w:pPr>
              <w:jc w:val="left"/>
              <w:rPr>
                <w:rFonts w:ascii="Arial" w:hAnsi="Arial" w:cs="Arial"/>
                <w:sz w:val="22"/>
                <w:szCs w:val="22"/>
              </w:rPr>
            </w:pPr>
            <w:r w:rsidRPr="005E5673">
              <w:rPr>
                <w:rFonts w:ascii="Arial" w:hAnsi="Arial" w:cs="Arial"/>
                <w:sz w:val="22"/>
                <w:szCs w:val="22"/>
              </w:rPr>
              <w:t>Offl.</w:t>
            </w:r>
          </w:p>
        </w:tc>
        <w:tc>
          <w:tcPr>
            <w:tcW w:w="4555" w:type="dxa"/>
          </w:tcPr>
          <w:p w14:paraId="3A796BFB" w14:textId="77777777" w:rsidR="000C2140" w:rsidRPr="0088495C" w:rsidRDefault="000C2140" w:rsidP="002334AD">
            <w:pPr>
              <w:pStyle w:val="BodyText"/>
              <w:spacing w:after="0"/>
              <w:rPr>
                <w:rFonts w:ascii="Arial" w:hAnsi="Arial" w:cs="Arial"/>
                <w:sz w:val="22"/>
                <w:szCs w:val="22"/>
                <w:lang w:val="nn-NO"/>
              </w:rPr>
            </w:pPr>
            <w:r w:rsidRPr="0088495C">
              <w:rPr>
                <w:rFonts w:ascii="Arial" w:hAnsi="Arial" w:cs="Arial"/>
                <w:sz w:val="22"/>
                <w:szCs w:val="22"/>
                <w:lang w:val="nn-NO"/>
              </w:rPr>
              <w:t>Lov om rett til innsyn i dokument i offentleg verksemd av 19. mai 2006 nr.16</w:t>
            </w:r>
            <w:r>
              <w:rPr>
                <w:rFonts w:ascii="Arial" w:hAnsi="Arial" w:cs="Arial"/>
                <w:sz w:val="22"/>
                <w:szCs w:val="22"/>
                <w:lang w:val="nn-NO"/>
              </w:rPr>
              <w:t xml:space="preserve">. </w:t>
            </w:r>
          </w:p>
        </w:tc>
        <w:tc>
          <w:tcPr>
            <w:tcW w:w="3125" w:type="dxa"/>
          </w:tcPr>
          <w:p w14:paraId="5F3051C0" w14:textId="77777777" w:rsidR="000C2140" w:rsidRPr="0088495C" w:rsidRDefault="000C2140" w:rsidP="002334AD">
            <w:pPr>
              <w:pStyle w:val="BodyText"/>
              <w:spacing w:after="0"/>
              <w:rPr>
                <w:rFonts w:ascii="Arial" w:hAnsi="Arial" w:cs="Arial"/>
                <w:sz w:val="22"/>
                <w:szCs w:val="22"/>
                <w:lang w:val="nn-NO"/>
              </w:rPr>
            </w:pPr>
            <w:r>
              <w:rPr>
                <w:rFonts w:ascii="Arial" w:hAnsi="Arial" w:cs="Arial"/>
                <w:sz w:val="22"/>
                <w:szCs w:val="22"/>
                <w:lang w:val="nn-NO"/>
              </w:rPr>
              <w:t xml:space="preserve">Korttittel: </w:t>
            </w:r>
            <w:r>
              <w:rPr>
                <w:rFonts w:ascii="Arial" w:hAnsi="Arial" w:cs="Arial"/>
                <w:sz w:val="22"/>
                <w:szCs w:val="22"/>
                <w:lang w:val="nn-NO"/>
              </w:rPr>
              <w:br/>
              <w:t>Offentlighetsloven.</w:t>
            </w:r>
          </w:p>
        </w:tc>
      </w:tr>
      <w:tr w:rsidR="000C2140" w:rsidRPr="005E5673" w14:paraId="5B97265B" w14:textId="77777777" w:rsidTr="002334AD">
        <w:trPr>
          <w:trHeight w:val="324"/>
        </w:trPr>
        <w:tc>
          <w:tcPr>
            <w:tcW w:w="1461" w:type="dxa"/>
          </w:tcPr>
          <w:p w14:paraId="0116F1D2" w14:textId="77777777" w:rsidR="000C2140" w:rsidRPr="005E5673" w:rsidRDefault="000C2140" w:rsidP="002334AD">
            <w:pPr>
              <w:jc w:val="left"/>
              <w:rPr>
                <w:rFonts w:ascii="Arial" w:hAnsi="Arial" w:cs="Arial"/>
                <w:sz w:val="22"/>
                <w:szCs w:val="22"/>
              </w:rPr>
            </w:pPr>
            <w:r w:rsidRPr="005E5673">
              <w:rPr>
                <w:rFonts w:ascii="Arial" w:hAnsi="Arial" w:cs="Arial"/>
                <w:sz w:val="22"/>
                <w:szCs w:val="22"/>
              </w:rPr>
              <w:t>FVL</w:t>
            </w:r>
          </w:p>
        </w:tc>
        <w:tc>
          <w:tcPr>
            <w:tcW w:w="4555" w:type="dxa"/>
          </w:tcPr>
          <w:p w14:paraId="6847BE28" w14:textId="77777777" w:rsidR="000C2140" w:rsidRPr="005E5673" w:rsidRDefault="000C2140" w:rsidP="002334AD">
            <w:pPr>
              <w:pStyle w:val="BodyText"/>
              <w:spacing w:after="0"/>
              <w:rPr>
                <w:rFonts w:ascii="Arial" w:hAnsi="Arial" w:cs="Arial"/>
                <w:sz w:val="22"/>
                <w:szCs w:val="22"/>
              </w:rPr>
            </w:pPr>
            <w:r w:rsidRPr="005E5673">
              <w:rPr>
                <w:rFonts w:ascii="Arial" w:hAnsi="Arial" w:cs="Arial"/>
                <w:sz w:val="22"/>
                <w:szCs w:val="22"/>
              </w:rPr>
              <w:t xml:space="preserve">Lov om behandlingsmåten i forvaltningssaker av 10. februar 1967, nr. 9  </w:t>
            </w:r>
          </w:p>
        </w:tc>
        <w:tc>
          <w:tcPr>
            <w:tcW w:w="3125" w:type="dxa"/>
          </w:tcPr>
          <w:p w14:paraId="2356FF91" w14:textId="77777777" w:rsidR="000C2140" w:rsidRPr="005E5673" w:rsidRDefault="000C2140" w:rsidP="002334AD">
            <w:pPr>
              <w:pStyle w:val="BodyText"/>
              <w:spacing w:after="0"/>
              <w:rPr>
                <w:rFonts w:ascii="Arial" w:hAnsi="Arial" w:cs="Arial"/>
                <w:sz w:val="22"/>
                <w:szCs w:val="22"/>
              </w:rPr>
            </w:pPr>
            <w:r>
              <w:rPr>
                <w:rFonts w:ascii="Arial" w:hAnsi="Arial" w:cs="Arial"/>
                <w:sz w:val="22"/>
                <w:szCs w:val="22"/>
                <w:lang w:val="nn-NO"/>
              </w:rPr>
              <w:t xml:space="preserve">Korttittel: </w:t>
            </w:r>
            <w:r>
              <w:rPr>
                <w:rFonts w:ascii="Arial" w:hAnsi="Arial" w:cs="Arial"/>
                <w:sz w:val="22"/>
                <w:szCs w:val="22"/>
                <w:lang w:val="nn-NO"/>
              </w:rPr>
              <w:br/>
              <w:t>Forvaltningsloven.</w:t>
            </w:r>
          </w:p>
        </w:tc>
      </w:tr>
      <w:tr w:rsidR="000C2140" w:rsidRPr="005E5673" w14:paraId="62BE15F6" w14:textId="77777777" w:rsidTr="002334AD">
        <w:trPr>
          <w:trHeight w:val="324"/>
        </w:trPr>
        <w:tc>
          <w:tcPr>
            <w:tcW w:w="1461" w:type="dxa"/>
          </w:tcPr>
          <w:p w14:paraId="50A7523D" w14:textId="77777777" w:rsidR="000C2140" w:rsidRPr="005E5673" w:rsidRDefault="000C2140" w:rsidP="002334AD">
            <w:pPr>
              <w:pStyle w:val="BodyText"/>
              <w:spacing w:after="0"/>
              <w:rPr>
                <w:rFonts w:ascii="Arial" w:hAnsi="Arial" w:cs="Arial"/>
                <w:sz w:val="22"/>
                <w:szCs w:val="22"/>
              </w:rPr>
            </w:pPr>
            <w:r w:rsidRPr="005E5673">
              <w:rPr>
                <w:rFonts w:ascii="Arial" w:hAnsi="Arial" w:cs="Arial"/>
                <w:sz w:val="22"/>
                <w:szCs w:val="22"/>
              </w:rPr>
              <w:t>DOFFIN</w:t>
            </w:r>
          </w:p>
        </w:tc>
        <w:tc>
          <w:tcPr>
            <w:tcW w:w="4555" w:type="dxa"/>
          </w:tcPr>
          <w:p w14:paraId="3E0ADE8E" w14:textId="77777777" w:rsidR="000C2140" w:rsidRPr="005E5673" w:rsidRDefault="000C2140" w:rsidP="002334AD">
            <w:pPr>
              <w:pStyle w:val="BodyText"/>
              <w:spacing w:after="0"/>
              <w:rPr>
                <w:rFonts w:ascii="Arial" w:hAnsi="Arial" w:cs="Arial"/>
                <w:sz w:val="22"/>
                <w:szCs w:val="22"/>
              </w:rPr>
            </w:pPr>
            <w:r w:rsidRPr="005E5673">
              <w:rPr>
                <w:rFonts w:ascii="Arial" w:hAnsi="Arial" w:cs="Arial"/>
                <w:sz w:val="22"/>
                <w:szCs w:val="22"/>
              </w:rPr>
              <w:t>Database for offentlige innkjøp</w:t>
            </w:r>
          </w:p>
        </w:tc>
        <w:tc>
          <w:tcPr>
            <w:tcW w:w="3125" w:type="dxa"/>
          </w:tcPr>
          <w:p w14:paraId="4208B2BF" w14:textId="77777777" w:rsidR="000C2140" w:rsidRPr="005E5673" w:rsidRDefault="000C2140" w:rsidP="002334AD">
            <w:pPr>
              <w:pStyle w:val="BodyText"/>
              <w:spacing w:after="0"/>
              <w:rPr>
                <w:rFonts w:ascii="Arial" w:hAnsi="Arial" w:cs="Arial"/>
                <w:sz w:val="22"/>
                <w:szCs w:val="22"/>
              </w:rPr>
            </w:pPr>
            <w:r w:rsidRPr="005E5673">
              <w:rPr>
                <w:rFonts w:ascii="Arial" w:hAnsi="Arial" w:cs="Arial"/>
                <w:sz w:val="22"/>
                <w:szCs w:val="22"/>
              </w:rPr>
              <w:t>Nasjonal database for offentlige anskaffelser</w:t>
            </w:r>
            <w:r>
              <w:rPr>
                <w:rFonts w:ascii="Arial" w:hAnsi="Arial" w:cs="Arial"/>
                <w:sz w:val="22"/>
                <w:szCs w:val="22"/>
              </w:rPr>
              <w:t>.</w:t>
            </w:r>
          </w:p>
        </w:tc>
      </w:tr>
      <w:tr w:rsidR="000C2140" w:rsidRPr="005E5673" w14:paraId="1CC67EBD" w14:textId="77777777" w:rsidTr="002334AD">
        <w:trPr>
          <w:trHeight w:val="324"/>
        </w:trPr>
        <w:tc>
          <w:tcPr>
            <w:tcW w:w="1461" w:type="dxa"/>
          </w:tcPr>
          <w:p w14:paraId="315D70A2" w14:textId="77777777" w:rsidR="000C2140" w:rsidRPr="005E5673" w:rsidRDefault="000C2140" w:rsidP="002334AD">
            <w:pPr>
              <w:pStyle w:val="BodyText"/>
              <w:spacing w:after="0"/>
              <w:rPr>
                <w:rFonts w:ascii="Arial" w:hAnsi="Arial" w:cs="Arial"/>
                <w:sz w:val="22"/>
                <w:szCs w:val="22"/>
              </w:rPr>
            </w:pPr>
            <w:r w:rsidRPr="005E5673">
              <w:rPr>
                <w:rFonts w:ascii="Arial" w:hAnsi="Arial" w:cs="Arial"/>
                <w:sz w:val="22"/>
                <w:szCs w:val="22"/>
              </w:rPr>
              <w:t>TED</w:t>
            </w:r>
          </w:p>
        </w:tc>
        <w:tc>
          <w:tcPr>
            <w:tcW w:w="4555" w:type="dxa"/>
          </w:tcPr>
          <w:p w14:paraId="68B6D0C3" w14:textId="77777777" w:rsidR="000C2140" w:rsidRPr="005E5673" w:rsidRDefault="000C2140" w:rsidP="002334AD">
            <w:pPr>
              <w:pStyle w:val="BodyText"/>
              <w:spacing w:after="0"/>
              <w:rPr>
                <w:rFonts w:ascii="Arial" w:hAnsi="Arial" w:cs="Arial"/>
                <w:sz w:val="22"/>
                <w:szCs w:val="22"/>
              </w:rPr>
            </w:pPr>
            <w:r w:rsidRPr="005E5673">
              <w:rPr>
                <w:rFonts w:ascii="Arial" w:hAnsi="Arial" w:cs="Arial"/>
                <w:sz w:val="22"/>
                <w:szCs w:val="22"/>
              </w:rPr>
              <w:t>Tenders Electronic Daily</w:t>
            </w:r>
          </w:p>
        </w:tc>
        <w:tc>
          <w:tcPr>
            <w:tcW w:w="3125" w:type="dxa"/>
          </w:tcPr>
          <w:p w14:paraId="4873C7D8" w14:textId="77777777" w:rsidR="000C2140" w:rsidRPr="005E5673" w:rsidRDefault="000C2140" w:rsidP="002334AD">
            <w:pPr>
              <w:pStyle w:val="BodyText"/>
              <w:spacing w:after="0"/>
              <w:rPr>
                <w:rFonts w:ascii="Arial" w:hAnsi="Arial" w:cs="Arial"/>
                <w:sz w:val="22"/>
                <w:szCs w:val="22"/>
              </w:rPr>
            </w:pPr>
            <w:r w:rsidRPr="005E5673">
              <w:rPr>
                <w:rFonts w:ascii="Arial" w:hAnsi="Arial" w:cs="Arial"/>
                <w:sz w:val="22"/>
                <w:szCs w:val="22"/>
              </w:rPr>
              <w:t>Europeisk database for offentlige anskaffelser</w:t>
            </w:r>
            <w:r>
              <w:rPr>
                <w:rFonts w:ascii="Arial" w:hAnsi="Arial" w:cs="Arial"/>
                <w:sz w:val="22"/>
                <w:szCs w:val="22"/>
              </w:rPr>
              <w:t>.</w:t>
            </w:r>
          </w:p>
        </w:tc>
      </w:tr>
      <w:tr w:rsidR="000C2140" w:rsidRPr="005E5673" w14:paraId="219167C7" w14:textId="77777777" w:rsidTr="002334AD">
        <w:trPr>
          <w:trHeight w:val="324"/>
        </w:trPr>
        <w:tc>
          <w:tcPr>
            <w:tcW w:w="1461" w:type="dxa"/>
          </w:tcPr>
          <w:p w14:paraId="05F8E744" w14:textId="77777777" w:rsidR="000C2140" w:rsidRPr="005E5673" w:rsidRDefault="000C2140" w:rsidP="002334AD">
            <w:pPr>
              <w:pStyle w:val="BodyText"/>
              <w:spacing w:after="0"/>
              <w:rPr>
                <w:rFonts w:ascii="Arial" w:hAnsi="Arial" w:cs="Arial"/>
                <w:sz w:val="22"/>
                <w:szCs w:val="22"/>
              </w:rPr>
            </w:pPr>
            <w:r>
              <w:rPr>
                <w:rFonts w:ascii="Arial" w:hAnsi="Arial" w:cs="Arial"/>
                <w:sz w:val="22"/>
                <w:szCs w:val="22"/>
              </w:rPr>
              <w:t>Kontrakt</w:t>
            </w:r>
          </w:p>
        </w:tc>
        <w:tc>
          <w:tcPr>
            <w:tcW w:w="7680" w:type="dxa"/>
            <w:gridSpan w:val="2"/>
          </w:tcPr>
          <w:p w14:paraId="38CCBD92" w14:textId="77777777" w:rsidR="000C2140" w:rsidRPr="005E5673" w:rsidRDefault="000C2140" w:rsidP="002334AD">
            <w:pPr>
              <w:pStyle w:val="BodyText"/>
              <w:spacing w:after="0"/>
              <w:rPr>
                <w:rFonts w:ascii="Arial" w:hAnsi="Arial" w:cs="Arial"/>
                <w:sz w:val="22"/>
                <w:szCs w:val="22"/>
              </w:rPr>
            </w:pPr>
            <w:r w:rsidRPr="00712A58">
              <w:rPr>
                <w:rFonts w:ascii="Arial" w:hAnsi="Arial" w:cs="Arial"/>
                <w:sz w:val="22"/>
                <w:szCs w:val="22"/>
              </w:rPr>
              <w:t>Med kontrakt menes kontraktsdokument med aktuelle bilag og vedlegg.</w:t>
            </w:r>
            <w:r w:rsidRPr="000102F9">
              <w:rPr>
                <w:rFonts w:ascii="Arial" w:hAnsi="Arial" w:cs="Arial"/>
                <w:bCs/>
                <w:iCs/>
              </w:rPr>
              <w:t xml:space="preserve"> </w:t>
            </w:r>
          </w:p>
        </w:tc>
      </w:tr>
      <w:tr w:rsidR="000C2140" w:rsidRPr="005E5673" w14:paraId="1DFF418A" w14:textId="77777777" w:rsidTr="002334AD">
        <w:trPr>
          <w:trHeight w:val="324"/>
        </w:trPr>
        <w:tc>
          <w:tcPr>
            <w:tcW w:w="1461" w:type="dxa"/>
          </w:tcPr>
          <w:p w14:paraId="6246F9AF" w14:textId="77777777" w:rsidR="000C2140" w:rsidRDefault="000C2140" w:rsidP="002334AD">
            <w:pPr>
              <w:pStyle w:val="BodyText"/>
              <w:spacing w:after="0"/>
              <w:rPr>
                <w:rFonts w:ascii="Arial" w:hAnsi="Arial" w:cs="Arial"/>
                <w:sz w:val="22"/>
                <w:szCs w:val="22"/>
              </w:rPr>
            </w:pPr>
            <w:r>
              <w:rPr>
                <w:rFonts w:ascii="Arial" w:hAnsi="Arial" w:cs="Arial"/>
                <w:sz w:val="22"/>
                <w:szCs w:val="22"/>
              </w:rPr>
              <w:t>Leverandør</w:t>
            </w:r>
          </w:p>
        </w:tc>
        <w:tc>
          <w:tcPr>
            <w:tcW w:w="7680" w:type="dxa"/>
            <w:gridSpan w:val="2"/>
          </w:tcPr>
          <w:p w14:paraId="57E597D9" w14:textId="77777777" w:rsidR="000C2140" w:rsidRPr="005E5673" w:rsidRDefault="000C2140" w:rsidP="002334AD">
            <w:pPr>
              <w:pStyle w:val="BodyText"/>
              <w:spacing w:after="0"/>
              <w:rPr>
                <w:rFonts w:ascii="Arial" w:hAnsi="Arial" w:cs="Arial"/>
                <w:sz w:val="22"/>
                <w:szCs w:val="22"/>
              </w:rPr>
            </w:pPr>
            <w:r>
              <w:rPr>
                <w:rFonts w:ascii="Arial" w:hAnsi="Arial" w:cs="Arial"/>
                <w:sz w:val="22"/>
                <w:szCs w:val="22"/>
              </w:rPr>
              <w:t xml:space="preserve">I denne konkurransen benyttes begrepet «Leverandør» på alle som er tilbydere i konkurransen, uavhengig av konkurransens fase. </w:t>
            </w:r>
          </w:p>
        </w:tc>
      </w:tr>
      <w:tr w:rsidR="000C2140" w:rsidRPr="00A84125" w14:paraId="4448A140" w14:textId="77777777" w:rsidTr="002334AD">
        <w:trPr>
          <w:trHeight w:val="324"/>
        </w:trPr>
        <w:tc>
          <w:tcPr>
            <w:tcW w:w="1461" w:type="dxa"/>
          </w:tcPr>
          <w:p w14:paraId="64821F93" w14:textId="77777777" w:rsidR="000C2140" w:rsidRPr="005E5673" w:rsidRDefault="000C2140" w:rsidP="002334AD">
            <w:pPr>
              <w:pStyle w:val="BodyText"/>
              <w:spacing w:after="0"/>
              <w:rPr>
                <w:rFonts w:ascii="Arial" w:hAnsi="Arial" w:cs="Arial"/>
                <w:sz w:val="22"/>
                <w:szCs w:val="22"/>
              </w:rPr>
            </w:pPr>
            <w:r w:rsidRPr="007F0C2F">
              <w:rPr>
                <w:rFonts w:ascii="Arial" w:hAnsi="Arial" w:cs="Arial"/>
                <w:iCs/>
                <w:sz w:val="22"/>
                <w:szCs w:val="22"/>
              </w:rPr>
              <w:t>Anskaffelses-dokumenter</w:t>
            </w:r>
          </w:p>
        </w:tc>
        <w:tc>
          <w:tcPr>
            <w:tcW w:w="7680" w:type="dxa"/>
            <w:gridSpan w:val="2"/>
          </w:tcPr>
          <w:p w14:paraId="6F023F70" w14:textId="77777777" w:rsidR="000C2140" w:rsidRPr="00A84125" w:rsidRDefault="000C2140" w:rsidP="002334AD">
            <w:pPr>
              <w:pStyle w:val="BodyText"/>
              <w:spacing w:after="0"/>
              <w:rPr>
                <w:rFonts w:ascii="Arial" w:hAnsi="Arial" w:cs="Arial"/>
                <w:sz w:val="22"/>
                <w:szCs w:val="22"/>
              </w:rPr>
            </w:pPr>
            <w:r w:rsidRPr="007F0C2F">
              <w:rPr>
                <w:rFonts w:ascii="Arial" w:hAnsi="Arial" w:cs="Arial"/>
                <w:sz w:val="22"/>
                <w:szCs w:val="22"/>
              </w:rPr>
              <w:t>Fellesbetegnelse for kunngjøringen, konkurransegrunnlaget</w:t>
            </w:r>
            <w:r>
              <w:rPr>
                <w:rFonts w:ascii="Arial" w:hAnsi="Arial" w:cs="Arial"/>
                <w:sz w:val="22"/>
                <w:szCs w:val="22"/>
              </w:rPr>
              <w:t xml:space="preserve"> med vedlegg og </w:t>
            </w:r>
            <w:r w:rsidRPr="000E651D">
              <w:rPr>
                <w:rFonts w:ascii="Arial" w:hAnsi="Arial" w:cs="Arial"/>
                <w:sz w:val="22"/>
                <w:szCs w:val="22"/>
              </w:rPr>
              <w:t>det europeiske egenerklæringsskjemaet.</w:t>
            </w:r>
          </w:p>
        </w:tc>
      </w:tr>
      <w:tr w:rsidR="000C2140" w:rsidRPr="00A84125" w14:paraId="68C0A426" w14:textId="77777777" w:rsidTr="002334AD">
        <w:trPr>
          <w:trHeight w:val="324"/>
        </w:trPr>
        <w:tc>
          <w:tcPr>
            <w:tcW w:w="1461" w:type="dxa"/>
          </w:tcPr>
          <w:p w14:paraId="315EEDF1" w14:textId="51864E65" w:rsidR="000C2140" w:rsidRPr="007F0C2F" w:rsidRDefault="00A21626" w:rsidP="002334AD">
            <w:pPr>
              <w:pStyle w:val="BodyText"/>
              <w:spacing w:after="0"/>
              <w:rPr>
                <w:rFonts w:ascii="Arial" w:hAnsi="Arial" w:cs="Arial"/>
                <w:sz w:val="22"/>
                <w:szCs w:val="22"/>
              </w:rPr>
            </w:pPr>
            <w:r>
              <w:rPr>
                <w:rFonts w:ascii="Arial" w:hAnsi="Arial" w:cs="Arial"/>
                <w:sz w:val="22"/>
                <w:szCs w:val="22"/>
              </w:rPr>
              <w:t>Artifik</w:t>
            </w:r>
          </w:p>
        </w:tc>
        <w:tc>
          <w:tcPr>
            <w:tcW w:w="7680" w:type="dxa"/>
            <w:gridSpan w:val="2"/>
          </w:tcPr>
          <w:p w14:paraId="21DAFA4A" w14:textId="46A485A1" w:rsidR="000C2140" w:rsidRPr="00A84125" w:rsidRDefault="000C2140" w:rsidP="002334AD">
            <w:pPr>
              <w:pStyle w:val="BodyText"/>
              <w:spacing w:after="0"/>
              <w:rPr>
                <w:rFonts w:ascii="Arial" w:hAnsi="Arial" w:cs="Arial"/>
                <w:sz w:val="22"/>
                <w:szCs w:val="22"/>
              </w:rPr>
            </w:pPr>
            <w:r w:rsidRPr="00A84125">
              <w:rPr>
                <w:rFonts w:ascii="Arial" w:hAnsi="Arial" w:cs="Arial"/>
                <w:sz w:val="22"/>
                <w:szCs w:val="22"/>
              </w:rPr>
              <w:t xml:space="preserve">Oppdragsgiver benytter konkurransegjennomføringsverktøyet </w:t>
            </w:r>
            <w:r w:rsidR="00A21626">
              <w:rPr>
                <w:rFonts w:ascii="Arial" w:hAnsi="Arial" w:cs="Arial"/>
                <w:sz w:val="22"/>
                <w:szCs w:val="22"/>
              </w:rPr>
              <w:t>Artifik</w:t>
            </w:r>
            <w:r w:rsidRPr="00A84125">
              <w:rPr>
                <w:rFonts w:ascii="Arial" w:hAnsi="Arial" w:cs="Arial"/>
                <w:sz w:val="22"/>
                <w:szCs w:val="22"/>
              </w:rPr>
              <w:t xml:space="preserve"> for gjennomføring av konkurransen.</w:t>
            </w:r>
          </w:p>
        </w:tc>
      </w:tr>
    </w:tbl>
    <w:p w14:paraId="2F54782F" w14:textId="77777777" w:rsidR="00250A76" w:rsidRPr="005E5673" w:rsidRDefault="00250A76" w:rsidP="00C751F3">
      <w:pPr>
        <w:jc w:val="left"/>
        <w:rPr>
          <w:rFonts w:ascii="Arial" w:hAnsi="Arial" w:cs="Arial"/>
        </w:rPr>
      </w:pPr>
    </w:p>
    <w:p w14:paraId="56937472" w14:textId="77777777" w:rsidR="00F738BC" w:rsidRPr="00FD0443" w:rsidRDefault="00791335" w:rsidP="00397122">
      <w:pPr>
        <w:pStyle w:val="Heading1"/>
        <w:keepNext/>
        <w:numPr>
          <w:ilvl w:val="0"/>
          <w:numId w:val="5"/>
        </w:numPr>
        <w:spacing w:after="60"/>
        <w:jc w:val="left"/>
        <w:rPr>
          <w:rFonts w:ascii="Verdana" w:hAnsi="Verdana"/>
          <w:bCs/>
          <w:color w:val="000066"/>
        </w:rPr>
      </w:pPr>
      <w:bookmarkStart w:id="9" w:name="_Toc24357482"/>
      <w:r w:rsidRPr="00FD0443">
        <w:rPr>
          <w:rFonts w:ascii="Verdana" w:hAnsi="Verdana"/>
          <w:bCs/>
          <w:color w:val="000066"/>
        </w:rPr>
        <w:t>OPPDRAGET</w:t>
      </w:r>
      <w:bookmarkEnd w:id="0"/>
      <w:bookmarkEnd w:id="1"/>
      <w:bookmarkEnd w:id="2"/>
      <w:bookmarkEnd w:id="3"/>
      <w:bookmarkEnd w:id="9"/>
    </w:p>
    <w:p w14:paraId="71E71D4A" w14:textId="77777777" w:rsidR="00F738BC" w:rsidRPr="00FD0443" w:rsidRDefault="00250A76" w:rsidP="00C06267">
      <w:pPr>
        <w:pStyle w:val="Heading2"/>
      </w:pPr>
      <w:bookmarkStart w:id="10" w:name="_Toc234045194"/>
      <w:bookmarkStart w:id="11" w:name="_Toc234045237"/>
      <w:bookmarkStart w:id="12" w:name="_Toc234045565"/>
      <w:bookmarkStart w:id="13" w:name="_Toc411411300"/>
      <w:bookmarkStart w:id="14" w:name="_Toc463525336"/>
      <w:r w:rsidRPr="00FD0443">
        <w:t>O</w:t>
      </w:r>
      <w:r w:rsidR="00F738BC" w:rsidRPr="00FD0443">
        <w:t>ppdragsgiver</w:t>
      </w:r>
      <w:bookmarkEnd w:id="10"/>
      <w:bookmarkEnd w:id="11"/>
      <w:bookmarkEnd w:id="12"/>
      <w:bookmarkEnd w:id="13"/>
      <w:bookmarkEnd w:id="14"/>
    </w:p>
    <w:p w14:paraId="4A5BA4F5" w14:textId="67B7D2ED" w:rsidR="00A8685B" w:rsidRPr="00554E9A" w:rsidRDefault="00F738BC" w:rsidP="004F3324">
      <w:pPr>
        <w:jc w:val="left"/>
        <w:rPr>
          <w:rFonts w:ascii="Arial" w:hAnsi="Arial" w:cs="Arial"/>
          <w:color w:val="0000FF"/>
        </w:rPr>
      </w:pPr>
      <w:r w:rsidRPr="00554E9A">
        <w:rPr>
          <w:rFonts w:ascii="Arial" w:hAnsi="Arial" w:cs="Arial"/>
        </w:rPr>
        <w:t>Oppdragsgiver for denne anskaffelsen er Havforskningsinstituttet.</w:t>
      </w:r>
      <w:r w:rsidRPr="00554E9A">
        <w:rPr>
          <w:rFonts w:ascii="Arial" w:hAnsi="Arial" w:cs="Arial"/>
          <w:color w:val="FF0000"/>
        </w:rPr>
        <w:t xml:space="preserve"> </w:t>
      </w:r>
    </w:p>
    <w:p w14:paraId="38D41542" w14:textId="77777777" w:rsidR="00A8685B" w:rsidRPr="00554E9A" w:rsidRDefault="00AD0C91" w:rsidP="004F3324">
      <w:pPr>
        <w:jc w:val="left"/>
        <w:rPr>
          <w:rFonts w:ascii="Arial" w:hAnsi="Arial" w:cs="Arial"/>
          <w:szCs w:val="24"/>
        </w:rPr>
      </w:pPr>
      <w:r w:rsidRPr="00554E9A">
        <w:rPr>
          <w:rFonts w:ascii="Arial" w:hAnsi="Arial" w:cs="Arial"/>
          <w:szCs w:val="24"/>
        </w:rPr>
        <w:t xml:space="preserve">Med </w:t>
      </w:r>
      <w:r w:rsidR="00BF4AA4" w:rsidRPr="00554E9A">
        <w:rPr>
          <w:rFonts w:ascii="Arial" w:hAnsi="Arial" w:cs="Arial"/>
          <w:szCs w:val="24"/>
        </w:rPr>
        <w:t xml:space="preserve">rundt 1000 </w:t>
      </w:r>
      <w:r w:rsidR="00647C0D" w:rsidRPr="00554E9A">
        <w:rPr>
          <w:rFonts w:ascii="Arial" w:hAnsi="Arial" w:cs="Arial"/>
          <w:szCs w:val="24"/>
        </w:rPr>
        <w:t xml:space="preserve">ansatte er </w:t>
      </w:r>
      <w:r w:rsidR="00791335" w:rsidRPr="00554E9A">
        <w:rPr>
          <w:rFonts w:ascii="Arial" w:hAnsi="Arial" w:cs="Arial"/>
          <w:szCs w:val="24"/>
        </w:rPr>
        <w:t>Havforskningsinstituttet</w:t>
      </w:r>
      <w:r w:rsidR="00647C0D" w:rsidRPr="00554E9A">
        <w:rPr>
          <w:rFonts w:ascii="Arial" w:hAnsi="Arial" w:cs="Arial"/>
          <w:szCs w:val="24"/>
        </w:rPr>
        <w:t xml:space="preserve"> det største marine forskningsmiljøet i Norge. Hovedansvaret er å forske for å kunne gi råd til det offentlige om akvakultur og om økosystemene i Barentshavet, Norskehavet, Nordsjøen og den norske kystsonen. </w:t>
      </w:r>
      <w:r w:rsidR="00A03B59" w:rsidRPr="00554E9A">
        <w:rPr>
          <w:rFonts w:ascii="Arial" w:hAnsi="Arial" w:cs="Arial"/>
          <w:szCs w:val="24"/>
        </w:rPr>
        <w:t>R</w:t>
      </w:r>
      <w:r w:rsidR="00647C0D" w:rsidRPr="00554E9A">
        <w:rPr>
          <w:rFonts w:ascii="Arial" w:hAnsi="Arial" w:cs="Arial"/>
          <w:szCs w:val="24"/>
        </w:rPr>
        <w:t xml:space="preserve">undt halvparten av virksomheten finansiert av Nærings- og </w:t>
      </w:r>
      <w:r w:rsidR="007C2308" w:rsidRPr="00554E9A">
        <w:rPr>
          <w:rFonts w:ascii="Arial" w:hAnsi="Arial" w:cs="Arial"/>
          <w:szCs w:val="24"/>
        </w:rPr>
        <w:t>F</w:t>
      </w:r>
      <w:r w:rsidR="00791335" w:rsidRPr="00554E9A">
        <w:rPr>
          <w:rFonts w:ascii="Arial" w:hAnsi="Arial" w:cs="Arial"/>
          <w:szCs w:val="24"/>
        </w:rPr>
        <w:t>iskeridepartementet</w:t>
      </w:r>
      <w:r w:rsidR="000B0534" w:rsidRPr="00554E9A">
        <w:rPr>
          <w:rFonts w:ascii="Arial" w:hAnsi="Arial" w:cs="Arial"/>
          <w:szCs w:val="24"/>
        </w:rPr>
        <w:t>.</w:t>
      </w:r>
    </w:p>
    <w:p w14:paraId="3B405F0A" w14:textId="77777777" w:rsidR="00A8685B" w:rsidRPr="00554E9A" w:rsidRDefault="00647C0D" w:rsidP="004F3324">
      <w:pPr>
        <w:jc w:val="left"/>
        <w:rPr>
          <w:rFonts w:ascii="Arial" w:hAnsi="Arial" w:cs="Arial"/>
          <w:szCs w:val="24"/>
        </w:rPr>
      </w:pPr>
      <w:r w:rsidRPr="00554E9A">
        <w:rPr>
          <w:rFonts w:ascii="Arial" w:hAnsi="Arial" w:cs="Arial"/>
          <w:szCs w:val="24"/>
        </w:rPr>
        <w:lastRenderedPageBreak/>
        <w:t>Havforskningsinstituttet har hovedkontor i Bergen, men viktige deler av aktivitetene foregår på avdelingen i Tromsø</w:t>
      </w:r>
      <w:r w:rsidR="00791335" w:rsidRPr="00554E9A">
        <w:rPr>
          <w:rFonts w:ascii="Arial" w:hAnsi="Arial" w:cs="Arial"/>
          <w:szCs w:val="24"/>
        </w:rPr>
        <w:t xml:space="preserve"> og </w:t>
      </w:r>
      <w:r w:rsidRPr="00554E9A">
        <w:rPr>
          <w:rFonts w:ascii="Arial" w:hAnsi="Arial" w:cs="Arial"/>
          <w:szCs w:val="24"/>
        </w:rPr>
        <w:t>på forskningsstasjonene i Matre, Austevoll og Flødevigen</w:t>
      </w:r>
      <w:r w:rsidR="00791335" w:rsidRPr="00554E9A">
        <w:rPr>
          <w:rFonts w:ascii="Arial" w:hAnsi="Arial" w:cs="Arial"/>
          <w:szCs w:val="24"/>
        </w:rPr>
        <w:t xml:space="preserve">. I tillegg har Havforskningsinstituttet </w:t>
      </w:r>
      <w:r w:rsidRPr="00554E9A">
        <w:rPr>
          <w:rFonts w:ascii="Arial" w:hAnsi="Arial" w:cs="Arial"/>
          <w:szCs w:val="24"/>
        </w:rPr>
        <w:t>fartøye</w:t>
      </w:r>
      <w:r w:rsidR="00791335" w:rsidRPr="00554E9A">
        <w:rPr>
          <w:rFonts w:ascii="Arial" w:hAnsi="Arial" w:cs="Arial"/>
          <w:szCs w:val="24"/>
        </w:rPr>
        <w:t>r</w:t>
      </w:r>
      <w:r w:rsidR="007C2308" w:rsidRPr="00554E9A">
        <w:rPr>
          <w:rFonts w:ascii="Arial" w:hAnsi="Arial" w:cs="Arial"/>
          <w:szCs w:val="24"/>
        </w:rPr>
        <w:t xml:space="preserve">, både egne og innleide, og disse har tilsammen vel 2000 </w:t>
      </w:r>
      <w:r w:rsidRPr="00554E9A">
        <w:rPr>
          <w:rFonts w:ascii="Arial" w:hAnsi="Arial" w:cs="Arial"/>
          <w:szCs w:val="24"/>
        </w:rPr>
        <w:t>toktdøgn i året.</w:t>
      </w:r>
    </w:p>
    <w:p w14:paraId="2F8AE936" w14:textId="77777777" w:rsidR="004F3324" w:rsidRPr="00554E9A" w:rsidRDefault="00647C0D" w:rsidP="004F3324">
      <w:pPr>
        <w:jc w:val="left"/>
        <w:rPr>
          <w:rFonts w:ascii="Arial" w:hAnsi="Arial" w:cs="Arial"/>
          <w:szCs w:val="24"/>
        </w:rPr>
      </w:pPr>
      <w:r w:rsidRPr="00554E9A">
        <w:rPr>
          <w:rFonts w:ascii="Arial" w:hAnsi="Arial" w:cs="Arial"/>
          <w:szCs w:val="24"/>
        </w:rPr>
        <w:t xml:space="preserve">Nærmere informasjon om </w:t>
      </w:r>
      <w:r w:rsidR="00AD0C91" w:rsidRPr="00554E9A">
        <w:rPr>
          <w:rFonts w:ascii="Arial" w:hAnsi="Arial" w:cs="Arial"/>
          <w:szCs w:val="24"/>
        </w:rPr>
        <w:t>Havforskningsinstituttet</w:t>
      </w:r>
      <w:r w:rsidRPr="00554E9A">
        <w:rPr>
          <w:rFonts w:ascii="Arial" w:hAnsi="Arial" w:cs="Arial"/>
          <w:szCs w:val="24"/>
        </w:rPr>
        <w:t xml:space="preserve"> finnes på</w:t>
      </w:r>
      <w:r w:rsidR="00791335" w:rsidRPr="00554E9A">
        <w:rPr>
          <w:rFonts w:ascii="Arial" w:hAnsi="Arial" w:cs="Arial"/>
          <w:szCs w:val="24"/>
        </w:rPr>
        <w:t xml:space="preserve"> </w:t>
      </w:r>
      <w:hyperlink r:id="rId12" w:history="1">
        <w:r w:rsidR="000342F3" w:rsidRPr="00554E9A">
          <w:rPr>
            <w:rStyle w:val="Hyperlink"/>
            <w:rFonts w:ascii="Arial" w:hAnsi="Arial" w:cs="Arial"/>
            <w:szCs w:val="24"/>
          </w:rPr>
          <w:t>www.hi.no</w:t>
        </w:r>
      </w:hyperlink>
      <w:r w:rsidRPr="00554E9A">
        <w:rPr>
          <w:rFonts w:ascii="Arial" w:hAnsi="Arial" w:cs="Arial"/>
          <w:szCs w:val="24"/>
        </w:rPr>
        <w:t>.</w:t>
      </w:r>
    </w:p>
    <w:p w14:paraId="7F2189A4" w14:textId="77777777" w:rsidR="00F738BC" w:rsidRPr="00B3051A" w:rsidRDefault="00F738BC" w:rsidP="00C06267">
      <w:pPr>
        <w:pStyle w:val="Heading2"/>
      </w:pPr>
      <w:bookmarkStart w:id="15" w:name="_Toc234045195"/>
      <w:bookmarkStart w:id="16" w:name="_Toc234045238"/>
      <w:bookmarkStart w:id="17" w:name="_Toc234045566"/>
      <w:bookmarkStart w:id="18" w:name="_Toc411411301"/>
      <w:bookmarkStart w:id="19" w:name="_Toc463525337"/>
      <w:r w:rsidRPr="00250A76">
        <w:t>Kunngjøring</w:t>
      </w:r>
      <w:bookmarkEnd w:id="15"/>
      <w:bookmarkEnd w:id="16"/>
      <w:bookmarkEnd w:id="17"/>
      <w:bookmarkEnd w:id="18"/>
      <w:bookmarkEnd w:id="19"/>
    </w:p>
    <w:p w14:paraId="44AA4E4A" w14:textId="1CF826B0" w:rsidR="00554E9A" w:rsidRDefault="000B0534" w:rsidP="004F3324">
      <w:pPr>
        <w:jc w:val="left"/>
        <w:rPr>
          <w:rFonts w:ascii="Arial" w:hAnsi="Arial" w:cs="Arial"/>
          <w:szCs w:val="24"/>
        </w:rPr>
      </w:pPr>
      <w:r w:rsidRPr="00554E9A">
        <w:rPr>
          <w:rFonts w:ascii="Arial" w:hAnsi="Arial" w:cs="Arial"/>
          <w:szCs w:val="24"/>
        </w:rPr>
        <w:t xml:space="preserve">Konkurransen er kunngjort i DOFFIN </w:t>
      </w:r>
      <w:r w:rsidR="00643632" w:rsidRPr="00554E9A">
        <w:rPr>
          <w:rFonts w:ascii="Arial" w:hAnsi="Arial" w:cs="Arial"/>
          <w:szCs w:val="24"/>
        </w:rPr>
        <w:t>(</w:t>
      </w:r>
      <w:hyperlink r:id="rId13" w:history="1">
        <w:r w:rsidR="00643632" w:rsidRPr="00554E9A">
          <w:rPr>
            <w:rStyle w:val="Hyperlink"/>
            <w:rFonts w:ascii="Arial" w:hAnsi="Arial" w:cs="Arial"/>
            <w:szCs w:val="24"/>
          </w:rPr>
          <w:t>www.doffin.no</w:t>
        </w:r>
      </w:hyperlink>
      <w:r w:rsidR="00643632" w:rsidRPr="00554E9A">
        <w:rPr>
          <w:rFonts w:ascii="Arial" w:hAnsi="Arial" w:cs="Arial"/>
          <w:szCs w:val="24"/>
        </w:rPr>
        <w:t>)</w:t>
      </w:r>
      <w:r w:rsidR="00A84125" w:rsidRPr="00554E9A">
        <w:rPr>
          <w:rFonts w:ascii="Arial" w:hAnsi="Arial" w:cs="Arial"/>
          <w:szCs w:val="24"/>
        </w:rPr>
        <w:t xml:space="preserve">, </w:t>
      </w:r>
      <w:r w:rsidRPr="00554E9A">
        <w:rPr>
          <w:rFonts w:ascii="Arial" w:hAnsi="Arial" w:cs="Arial"/>
          <w:szCs w:val="24"/>
        </w:rPr>
        <w:t xml:space="preserve">TED </w:t>
      </w:r>
      <w:r w:rsidR="00643632" w:rsidRPr="00554E9A">
        <w:rPr>
          <w:rFonts w:ascii="Arial" w:hAnsi="Arial" w:cs="Arial"/>
          <w:szCs w:val="24"/>
        </w:rPr>
        <w:t>(</w:t>
      </w:r>
      <w:hyperlink r:id="rId14" w:history="1">
        <w:r w:rsidR="00643632" w:rsidRPr="00554E9A">
          <w:rPr>
            <w:rStyle w:val="Hyperlink"/>
            <w:rFonts w:ascii="Arial" w:hAnsi="Arial" w:cs="Arial"/>
            <w:szCs w:val="24"/>
          </w:rPr>
          <w:t>www.ted.europa.eu</w:t>
        </w:r>
      </w:hyperlink>
      <w:r w:rsidR="00643632" w:rsidRPr="00554E9A">
        <w:rPr>
          <w:rFonts w:ascii="Arial" w:hAnsi="Arial" w:cs="Arial"/>
          <w:szCs w:val="24"/>
        </w:rPr>
        <w:t xml:space="preserve">) </w:t>
      </w:r>
      <w:r w:rsidR="00A84125" w:rsidRPr="00554E9A">
        <w:rPr>
          <w:rFonts w:ascii="Arial" w:hAnsi="Arial" w:cs="Arial"/>
          <w:szCs w:val="24"/>
        </w:rPr>
        <w:t xml:space="preserve">og </w:t>
      </w:r>
      <w:r w:rsidR="0088495C" w:rsidRPr="00554E9A">
        <w:rPr>
          <w:rFonts w:ascii="Arial" w:hAnsi="Arial" w:cs="Arial"/>
          <w:szCs w:val="24"/>
        </w:rPr>
        <w:t xml:space="preserve">i </w:t>
      </w:r>
      <w:r w:rsidR="00A21626">
        <w:rPr>
          <w:rFonts w:ascii="Arial" w:hAnsi="Arial" w:cs="Arial"/>
          <w:szCs w:val="24"/>
        </w:rPr>
        <w:t>Artifik</w:t>
      </w:r>
      <w:r w:rsidR="00A84125" w:rsidRPr="00554E9A">
        <w:rPr>
          <w:rFonts w:ascii="Arial" w:hAnsi="Arial" w:cs="Arial"/>
          <w:szCs w:val="24"/>
        </w:rPr>
        <w:t xml:space="preserve">. </w:t>
      </w:r>
    </w:p>
    <w:p w14:paraId="548A5482" w14:textId="77777777" w:rsidR="00F93966" w:rsidRDefault="00F93966" w:rsidP="00C06267">
      <w:pPr>
        <w:pStyle w:val="Heading2"/>
      </w:pPr>
      <w:r w:rsidRPr="00250A76">
        <w:t>Anskaffelsen gjelder</w:t>
      </w:r>
    </w:p>
    <w:p w14:paraId="125B0A5A" w14:textId="57BBD9CB" w:rsidR="00C370FE" w:rsidRPr="00C370FE" w:rsidRDefault="00F93966" w:rsidP="00C370FE">
      <w:pPr>
        <w:jc w:val="left"/>
        <w:rPr>
          <w:rFonts w:ascii="Arial" w:hAnsi="Arial" w:cs="Arial"/>
        </w:rPr>
      </w:pPr>
      <w:r w:rsidRPr="00A861F3">
        <w:rPr>
          <w:rFonts w:ascii="Arial" w:hAnsi="Arial" w:cs="Arial"/>
        </w:rPr>
        <w:t xml:space="preserve">Denne konkurransen gjelder </w:t>
      </w:r>
      <w:r w:rsidR="00C370FE">
        <w:rPr>
          <w:rFonts w:ascii="Arial" w:hAnsi="Arial" w:cs="Arial"/>
        </w:rPr>
        <w:t>anskaffelse av</w:t>
      </w:r>
      <w:r w:rsidR="00C370FE" w:rsidRPr="00C370FE">
        <w:rPr>
          <w:rFonts w:ascii="Arial" w:hAnsi="Arial" w:cs="Arial"/>
        </w:rPr>
        <w:t xml:space="preserve"> et invertert </w:t>
      </w:r>
      <w:r w:rsidR="00C370FE">
        <w:rPr>
          <w:rFonts w:ascii="Arial" w:hAnsi="Arial" w:cs="Arial"/>
        </w:rPr>
        <w:t>mikroskop</w:t>
      </w:r>
      <w:r w:rsidR="00C370FE" w:rsidRPr="00C370FE">
        <w:rPr>
          <w:rFonts w:ascii="Arial" w:hAnsi="Arial" w:cs="Arial"/>
        </w:rPr>
        <w:t xml:space="preserve"> som kan kjøre rutine analyser av dyrkede celler. Det gjelder spesielt automatisk telling av celler, andel døde celler og morfologiske forandringer av celler. Derfor er et invertert mikroskop nødvendig. </w:t>
      </w:r>
    </w:p>
    <w:p w14:paraId="49A8DF95" w14:textId="3EFCC376" w:rsidR="00C370FE" w:rsidRPr="00C370FE" w:rsidRDefault="00C370FE" w:rsidP="00C370FE">
      <w:pPr>
        <w:jc w:val="left"/>
        <w:rPr>
          <w:rFonts w:ascii="Arial" w:hAnsi="Arial" w:cs="Arial"/>
        </w:rPr>
      </w:pPr>
      <w:r w:rsidRPr="00C370FE">
        <w:rPr>
          <w:rFonts w:ascii="Arial" w:hAnsi="Arial" w:cs="Arial"/>
        </w:rPr>
        <w:t xml:space="preserve">Det </w:t>
      </w:r>
      <w:r>
        <w:rPr>
          <w:rFonts w:ascii="Arial" w:hAnsi="Arial" w:cs="Arial"/>
        </w:rPr>
        <w:t>vil være</w:t>
      </w:r>
      <w:r w:rsidRPr="00C370FE">
        <w:rPr>
          <w:rFonts w:ascii="Arial" w:hAnsi="Arial" w:cs="Arial"/>
        </w:rPr>
        <w:t xml:space="preserve"> mange brukere</w:t>
      </w:r>
      <w:r>
        <w:rPr>
          <w:rFonts w:ascii="Arial" w:hAnsi="Arial" w:cs="Arial"/>
        </w:rPr>
        <w:t xml:space="preserve"> av instrumentet,</w:t>
      </w:r>
      <w:r w:rsidRPr="00C370FE">
        <w:rPr>
          <w:rFonts w:ascii="Arial" w:hAnsi="Arial" w:cs="Arial"/>
        </w:rPr>
        <w:t xml:space="preserve"> </w:t>
      </w:r>
      <w:r>
        <w:rPr>
          <w:rFonts w:ascii="Arial" w:hAnsi="Arial" w:cs="Arial"/>
        </w:rPr>
        <w:t>med</w:t>
      </w:r>
      <w:r w:rsidRPr="00C370FE">
        <w:rPr>
          <w:rFonts w:ascii="Arial" w:hAnsi="Arial" w:cs="Arial"/>
        </w:rPr>
        <w:t xml:space="preserve"> forskjellig</w:t>
      </w:r>
      <w:r>
        <w:rPr>
          <w:rFonts w:ascii="Arial" w:hAnsi="Arial" w:cs="Arial"/>
        </w:rPr>
        <w:t xml:space="preserve"> bruk og</w:t>
      </w:r>
      <w:r w:rsidRPr="00C370FE">
        <w:rPr>
          <w:rFonts w:ascii="Arial" w:hAnsi="Arial" w:cs="Arial"/>
        </w:rPr>
        <w:t xml:space="preserve"> ekspertise</w:t>
      </w:r>
      <w:r>
        <w:rPr>
          <w:rFonts w:ascii="Arial" w:hAnsi="Arial" w:cs="Arial"/>
        </w:rPr>
        <w:t>. Det</w:t>
      </w:r>
      <w:r w:rsidRPr="00C370FE">
        <w:rPr>
          <w:rFonts w:ascii="Arial" w:hAnsi="Arial" w:cs="Arial"/>
        </w:rPr>
        <w:t xml:space="preserve"> er viktig at brukergrensesnittet er pedagogisk og at systemet har KI funksjoner som letter analysene</w:t>
      </w:r>
      <w:r w:rsidR="005E76E2">
        <w:rPr>
          <w:rFonts w:ascii="Arial" w:hAnsi="Arial" w:cs="Arial"/>
        </w:rPr>
        <w:t>.</w:t>
      </w:r>
    </w:p>
    <w:p w14:paraId="3181087F" w14:textId="16548E86" w:rsidR="00C370FE" w:rsidRDefault="00C370FE" w:rsidP="00F93966">
      <w:pPr>
        <w:jc w:val="left"/>
        <w:rPr>
          <w:rFonts w:ascii="Arial" w:hAnsi="Arial" w:cs="Arial"/>
        </w:rPr>
      </w:pPr>
      <w:r w:rsidRPr="00C370FE">
        <w:rPr>
          <w:rFonts w:ascii="Arial" w:hAnsi="Arial" w:cs="Arial"/>
        </w:rPr>
        <w:t xml:space="preserve">Det er også viktig at større objekter som fiskelarver (opp til 2,5 cm) kan analyseres, samt histologiske snitt. Derfor må vi ha tilkoblingsmuligheter til ekstra fargekamera. Vi </w:t>
      </w:r>
      <w:r w:rsidR="00AA4B5E">
        <w:rPr>
          <w:rFonts w:ascii="Arial" w:hAnsi="Arial" w:cs="Arial"/>
        </w:rPr>
        <w:t>planlegger</w:t>
      </w:r>
      <w:r w:rsidRPr="00C370FE">
        <w:rPr>
          <w:rFonts w:ascii="Arial" w:hAnsi="Arial" w:cs="Arial"/>
        </w:rPr>
        <w:t xml:space="preserve"> å erstatte dagens konfokalskanner </w:t>
      </w:r>
      <w:r w:rsidR="00AA4B5E">
        <w:rPr>
          <w:rFonts w:ascii="Arial" w:hAnsi="Arial" w:cs="Arial"/>
        </w:rPr>
        <w:t>senere</w:t>
      </w:r>
      <w:r w:rsidR="00A6445D">
        <w:rPr>
          <w:rFonts w:ascii="Arial" w:hAnsi="Arial" w:cs="Arial"/>
        </w:rPr>
        <w:t xml:space="preserve"> for bruk på dette instrumentet</w:t>
      </w:r>
      <w:r w:rsidR="00A21626">
        <w:rPr>
          <w:rFonts w:ascii="Arial" w:hAnsi="Arial" w:cs="Arial"/>
        </w:rPr>
        <w:t>.</w:t>
      </w:r>
    </w:p>
    <w:p w14:paraId="16E746A2" w14:textId="6E819B84" w:rsidR="00F93966" w:rsidRPr="00034B1F" w:rsidRDefault="00F93966" w:rsidP="00034B1F">
      <w:pPr>
        <w:jc w:val="left"/>
        <w:rPr>
          <w:rFonts w:ascii="Arial" w:hAnsi="Arial" w:cs="Arial"/>
        </w:rPr>
      </w:pPr>
      <w:r w:rsidRPr="00A84125">
        <w:rPr>
          <w:rFonts w:ascii="Arial" w:hAnsi="Arial" w:cs="Arial"/>
        </w:rPr>
        <w:t xml:space="preserve">Se konkurranseinformasjonen i </w:t>
      </w:r>
      <w:r w:rsidR="00A21626">
        <w:rPr>
          <w:rFonts w:ascii="Arial" w:hAnsi="Arial" w:cs="Arial"/>
        </w:rPr>
        <w:t>Artifik</w:t>
      </w:r>
      <w:r w:rsidRPr="00A84125">
        <w:rPr>
          <w:rFonts w:ascii="Arial" w:hAnsi="Arial" w:cs="Arial"/>
        </w:rPr>
        <w:t xml:space="preserve"> for ytterligere informasjon.</w:t>
      </w:r>
    </w:p>
    <w:p w14:paraId="65DF5B6E" w14:textId="77777777" w:rsidR="00F93966" w:rsidRDefault="00F93966" w:rsidP="00C06267">
      <w:pPr>
        <w:pStyle w:val="Heading2"/>
      </w:pPr>
      <w:r>
        <w:t>Avtaletype</w:t>
      </w:r>
    </w:p>
    <w:p w14:paraId="44C38193" w14:textId="4BDF20D3" w:rsidR="00F93966" w:rsidRPr="00927C5E" w:rsidRDefault="00EF7C52" w:rsidP="00F93966">
      <w:pPr>
        <w:jc w:val="left"/>
        <w:rPr>
          <w:rFonts w:ascii="Arial" w:hAnsi="Arial" w:cs="Arial"/>
          <w:highlight w:val="yellow"/>
        </w:rPr>
      </w:pPr>
      <w:r w:rsidRPr="00EF7C52">
        <w:rPr>
          <w:rFonts w:ascii="Arial" w:hAnsi="Arial" w:cs="Arial"/>
        </w:rPr>
        <w:t>Det skal inngås kontrakt om enkeltanskaffelse for instrument.</w:t>
      </w:r>
      <w:r w:rsidR="00F93966" w:rsidRPr="00927C5E">
        <w:rPr>
          <w:rFonts w:ascii="Arial" w:hAnsi="Arial" w:cs="Arial"/>
          <w:highlight w:val="yellow"/>
        </w:rPr>
        <w:t xml:space="preserve"> </w:t>
      </w:r>
    </w:p>
    <w:p w14:paraId="1B4EAC7C" w14:textId="77777777" w:rsidR="00F93966" w:rsidRPr="00A861F3" w:rsidRDefault="00F93966" w:rsidP="00C06267">
      <w:pPr>
        <w:pStyle w:val="Heading2"/>
      </w:pPr>
      <w:r>
        <w:t>Opsjoner</w:t>
      </w:r>
    </w:p>
    <w:p w14:paraId="55687B1F" w14:textId="77777777" w:rsidR="00EF7C52" w:rsidRPr="007C7EAF" w:rsidRDefault="00EF7C52" w:rsidP="00397122">
      <w:pPr>
        <w:pStyle w:val="ListParagraph"/>
        <w:numPr>
          <w:ilvl w:val="0"/>
          <w:numId w:val="4"/>
        </w:numPr>
        <w:jc w:val="left"/>
        <w:rPr>
          <w:rFonts w:ascii="Arial" w:hAnsi="Arial" w:cs="Arial"/>
        </w:rPr>
      </w:pPr>
      <w:bookmarkStart w:id="20" w:name="_Hlk25138415"/>
      <w:r w:rsidRPr="007C7EAF">
        <w:rPr>
          <w:rFonts w:ascii="Arial" w:hAnsi="Arial" w:cs="Arial"/>
        </w:rPr>
        <w:t>Instrument PC</w:t>
      </w:r>
    </w:p>
    <w:p w14:paraId="24484435" w14:textId="77777777" w:rsidR="00EF7C52" w:rsidRDefault="00EF7C52" w:rsidP="00397122">
      <w:pPr>
        <w:pStyle w:val="ListParagraph"/>
        <w:numPr>
          <w:ilvl w:val="0"/>
          <w:numId w:val="4"/>
        </w:numPr>
        <w:jc w:val="left"/>
        <w:rPr>
          <w:rFonts w:ascii="Arial" w:hAnsi="Arial" w:cs="Arial"/>
        </w:rPr>
      </w:pPr>
      <w:r w:rsidRPr="007C7EAF">
        <w:rPr>
          <w:rFonts w:ascii="Arial" w:hAnsi="Arial" w:cs="Arial"/>
        </w:rPr>
        <w:t>Servicekontrakt</w:t>
      </w:r>
      <w:r>
        <w:rPr>
          <w:rFonts w:ascii="Arial" w:hAnsi="Arial" w:cs="Arial"/>
        </w:rPr>
        <w:t xml:space="preserve"> etter garantitid</w:t>
      </w:r>
    </w:p>
    <w:p w14:paraId="343BE0D9" w14:textId="58DB3383" w:rsidR="00F93966" w:rsidRDefault="00C8183D" w:rsidP="00397122">
      <w:pPr>
        <w:pStyle w:val="ListParagraph"/>
        <w:numPr>
          <w:ilvl w:val="0"/>
          <w:numId w:val="4"/>
        </w:numPr>
        <w:jc w:val="left"/>
        <w:rPr>
          <w:rFonts w:ascii="Arial" w:hAnsi="Arial" w:cs="Arial"/>
        </w:rPr>
      </w:pPr>
      <w:r w:rsidRPr="3C27495D">
        <w:rPr>
          <w:rFonts w:ascii="Arial" w:hAnsi="Arial" w:cs="Arial"/>
        </w:rPr>
        <w:t>K</w:t>
      </w:r>
      <w:r w:rsidR="00EF7C52" w:rsidRPr="3C27495D">
        <w:rPr>
          <w:rFonts w:ascii="Arial" w:hAnsi="Arial" w:cs="Arial"/>
        </w:rPr>
        <w:t>onfokal enhet</w:t>
      </w:r>
      <w:r w:rsidR="00EF7C52" w:rsidRPr="00EF7C52">
        <w:rPr>
          <w:rFonts w:ascii="Arial" w:hAnsi="Arial" w:cs="Arial"/>
        </w:rPr>
        <w:t xml:space="preserve"> (punkt-skannende/spinning disk-systemer)</w:t>
      </w:r>
      <w:r w:rsidR="00F93966" w:rsidRPr="00EF7C52">
        <w:rPr>
          <w:rFonts w:ascii="Arial" w:hAnsi="Arial" w:cs="Arial"/>
        </w:rPr>
        <w:t xml:space="preserve"> </w:t>
      </w:r>
    </w:p>
    <w:p w14:paraId="3B401AAB" w14:textId="5B01CF51" w:rsidR="00EF7C52" w:rsidRPr="00EF7C52" w:rsidRDefault="00EF7C52" w:rsidP="00397122">
      <w:pPr>
        <w:pStyle w:val="ListParagraph"/>
        <w:numPr>
          <w:ilvl w:val="0"/>
          <w:numId w:val="4"/>
        </w:numPr>
        <w:jc w:val="left"/>
        <w:rPr>
          <w:rFonts w:ascii="Arial" w:hAnsi="Arial" w:cs="Arial"/>
        </w:rPr>
      </w:pPr>
      <w:r>
        <w:rPr>
          <w:rFonts w:ascii="Arial" w:hAnsi="Arial" w:cs="Arial"/>
        </w:rPr>
        <w:t>T</w:t>
      </w:r>
      <w:r w:rsidRPr="00EF7C52">
        <w:rPr>
          <w:rFonts w:ascii="Arial" w:hAnsi="Arial" w:cs="Arial"/>
        </w:rPr>
        <w:t>illeggsutstyr som filterhjul, inkubasjonskamre for levende celler og automatiske væskedispensere for immersjon</w:t>
      </w:r>
    </w:p>
    <w:p w14:paraId="782DA977" w14:textId="77777777" w:rsidR="00F93966" w:rsidRPr="00EF7C52" w:rsidRDefault="00F93966" w:rsidP="00F93966">
      <w:pPr>
        <w:jc w:val="left"/>
        <w:rPr>
          <w:rFonts w:ascii="Arial" w:hAnsi="Arial" w:cs="Arial"/>
        </w:rPr>
      </w:pPr>
      <w:r w:rsidRPr="00EF7C52">
        <w:rPr>
          <w:rFonts w:ascii="Arial" w:hAnsi="Arial" w:cs="Arial"/>
        </w:rPr>
        <w:t xml:space="preserve">Med opsjoner forstås her tilleggsytelser og/eller tilleggsvarer som i utgangspunktet ikke er inkludert i kontrakten, men som oppdragsgiver har mulighet for å ta inn på et senere tidspunkt. </w:t>
      </w:r>
    </w:p>
    <w:p w14:paraId="0ACB22C2" w14:textId="77777777" w:rsidR="00F93966" w:rsidRPr="00EF7C52" w:rsidRDefault="00F93966" w:rsidP="00F93966">
      <w:pPr>
        <w:jc w:val="left"/>
        <w:rPr>
          <w:rFonts w:ascii="Arial" w:hAnsi="Arial" w:cs="Arial"/>
        </w:rPr>
      </w:pPr>
      <w:r w:rsidRPr="00EF7C52">
        <w:rPr>
          <w:rFonts w:ascii="Arial" w:hAnsi="Arial" w:cs="Arial"/>
        </w:rPr>
        <w:t xml:space="preserve">Opsjoner innebærer ingen forpliktelse for oppdragsgiveren. </w:t>
      </w:r>
    </w:p>
    <w:p w14:paraId="7E728B72" w14:textId="77777777" w:rsidR="00F738BC" w:rsidRPr="00B3051A" w:rsidRDefault="00F738BC" w:rsidP="00C06267">
      <w:pPr>
        <w:pStyle w:val="Heading2"/>
      </w:pPr>
      <w:bookmarkStart w:id="21" w:name="_Toc234045197"/>
      <w:bookmarkStart w:id="22" w:name="_Toc234045240"/>
      <w:bookmarkStart w:id="23" w:name="_Toc234045568"/>
      <w:bookmarkStart w:id="24" w:name="_Toc411411303"/>
      <w:bookmarkStart w:id="25" w:name="_Toc463525339"/>
      <w:bookmarkEnd w:id="20"/>
      <w:r w:rsidRPr="00250A76">
        <w:t>Kontraktens omfang</w:t>
      </w:r>
      <w:bookmarkEnd w:id="21"/>
      <w:bookmarkEnd w:id="22"/>
      <w:bookmarkEnd w:id="23"/>
      <w:bookmarkEnd w:id="24"/>
      <w:bookmarkEnd w:id="25"/>
    </w:p>
    <w:p w14:paraId="4AA3D4EB" w14:textId="774049C1" w:rsidR="00EF7C52" w:rsidRPr="00EF7C52" w:rsidRDefault="00EF7C52" w:rsidP="00EF7C52">
      <w:pPr>
        <w:jc w:val="left"/>
        <w:rPr>
          <w:rFonts w:ascii="Arial" w:hAnsi="Arial" w:cs="Arial"/>
        </w:rPr>
      </w:pPr>
      <w:r w:rsidRPr="00EF7C52">
        <w:rPr>
          <w:rFonts w:ascii="Arial" w:hAnsi="Arial" w:cs="Arial"/>
        </w:rPr>
        <w:t xml:space="preserve">Kontrakten gjelder anskaffelse av 1 stk </w:t>
      </w:r>
      <w:r w:rsidRPr="00C370FE">
        <w:rPr>
          <w:rFonts w:ascii="Arial" w:hAnsi="Arial" w:cs="Arial"/>
        </w:rPr>
        <w:t xml:space="preserve">invertert </w:t>
      </w:r>
      <w:r>
        <w:rPr>
          <w:rFonts w:ascii="Arial" w:hAnsi="Arial" w:cs="Arial"/>
        </w:rPr>
        <w:t>mikroskop</w:t>
      </w:r>
      <w:r w:rsidRPr="00EF7C52">
        <w:rPr>
          <w:rFonts w:ascii="Arial" w:hAnsi="Arial" w:cs="Arial"/>
        </w:rPr>
        <w:t>, komplett levert som angitt i punkt 3.3 ovenfor og nærmere spesifisert i vedlegg 3 – Kravspesifikasjon.</w:t>
      </w:r>
    </w:p>
    <w:p w14:paraId="78B96D96" w14:textId="3142A0FE" w:rsidR="00AD0C91" w:rsidRDefault="00EF7C52" w:rsidP="00EF7C52">
      <w:pPr>
        <w:jc w:val="left"/>
        <w:rPr>
          <w:rFonts w:ascii="Arial" w:hAnsi="Arial" w:cs="Arial"/>
          <w:color w:val="0000FF"/>
        </w:rPr>
      </w:pPr>
      <w:r w:rsidRPr="00EF7C52">
        <w:rPr>
          <w:rFonts w:ascii="Arial" w:hAnsi="Arial" w:cs="Arial"/>
        </w:rPr>
        <w:t>Det er ikke anledning til å gi tilbud på deler av oppdraget.</w:t>
      </w:r>
    </w:p>
    <w:p w14:paraId="7CAE0228" w14:textId="77777777" w:rsidR="005E3C94" w:rsidRPr="005E3C94" w:rsidRDefault="005E3C94" w:rsidP="00C06267">
      <w:pPr>
        <w:pStyle w:val="Heading2"/>
      </w:pPr>
      <w:r>
        <w:lastRenderedPageBreak/>
        <w:t>Kontraktens varighet</w:t>
      </w:r>
    </w:p>
    <w:p w14:paraId="14C48659" w14:textId="77777777" w:rsidR="00EF7C52" w:rsidRDefault="00EF7C52" w:rsidP="00EF7C52">
      <w:pPr>
        <w:spacing w:before="100" w:beforeAutospacing="1" w:after="100" w:afterAutospacing="1"/>
        <w:jc w:val="left"/>
        <w:rPr>
          <w:rFonts w:ascii="Arial" w:hAnsi="Arial" w:cs="Arial"/>
        </w:rPr>
      </w:pPr>
      <w:r w:rsidRPr="00AC6A69">
        <w:rPr>
          <w:rFonts w:ascii="Arial" w:hAnsi="Arial" w:cs="Arial"/>
        </w:rPr>
        <w:t>Kontrakten</w:t>
      </w:r>
      <w:r>
        <w:rPr>
          <w:rFonts w:ascii="Arial" w:hAnsi="Arial" w:cs="Arial"/>
        </w:rPr>
        <w:t xml:space="preserve"> for den delen som gjelder levering av instrument er en engangsleveranse og</w:t>
      </w:r>
      <w:r w:rsidRPr="00AC6A69">
        <w:rPr>
          <w:rFonts w:ascii="Arial" w:hAnsi="Arial" w:cs="Arial"/>
        </w:rPr>
        <w:t xml:space="preserve"> gjelder fra kontraktsinngåelse og inntil partene har innfridd sine forpliktelser etter kontrakten.</w:t>
      </w:r>
    </w:p>
    <w:p w14:paraId="75F51EEE" w14:textId="540756CD" w:rsidR="00B86473" w:rsidRPr="00AC6A69" w:rsidRDefault="00B86473" w:rsidP="00EF7C52">
      <w:pPr>
        <w:spacing w:before="100" w:beforeAutospacing="1" w:after="100" w:afterAutospacing="1"/>
        <w:jc w:val="left"/>
        <w:rPr>
          <w:rFonts w:ascii="Arial" w:hAnsi="Arial" w:cs="Arial"/>
        </w:rPr>
      </w:pPr>
      <w:r>
        <w:rPr>
          <w:rFonts w:ascii="Arial" w:hAnsi="Arial" w:cs="Arial"/>
        </w:rPr>
        <w:t>Opsjon serviceavtale kan være aktuelt i hele instrumentets levetid</w:t>
      </w:r>
      <w:r w:rsidR="009245F8">
        <w:rPr>
          <w:rFonts w:ascii="Arial" w:hAnsi="Arial" w:cs="Arial"/>
        </w:rPr>
        <w:t>.</w:t>
      </w:r>
    </w:p>
    <w:p w14:paraId="048250AE" w14:textId="2A17DB2E" w:rsidR="00C8183D" w:rsidRDefault="00C8183D" w:rsidP="005E3C94">
      <w:pPr>
        <w:spacing w:before="100" w:beforeAutospacing="1" w:after="100" w:afterAutospacing="1"/>
        <w:jc w:val="left"/>
        <w:rPr>
          <w:rFonts w:ascii="Arial" w:hAnsi="Arial" w:cs="Arial"/>
        </w:rPr>
      </w:pPr>
      <w:r>
        <w:rPr>
          <w:rFonts w:ascii="Arial" w:hAnsi="Arial" w:cs="Arial"/>
        </w:rPr>
        <w:t>Opsjoner for konfokale enheter og annet tilleggsutstyr skal være tilgjengelig for oppdragsgiver i 24 mnd.</w:t>
      </w:r>
    </w:p>
    <w:p w14:paraId="03F84F47" w14:textId="2022279C" w:rsidR="009245F8" w:rsidRPr="00EF7C52" w:rsidRDefault="009245F8" w:rsidP="005E3C94">
      <w:pPr>
        <w:spacing w:before="100" w:beforeAutospacing="1" w:after="100" w:afterAutospacing="1"/>
        <w:jc w:val="left"/>
        <w:rPr>
          <w:rFonts w:ascii="Arial" w:hAnsi="Arial" w:cs="Arial"/>
        </w:rPr>
      </w:pPr>
      <w:r>
        <w:rPr>
          <w:rFonts w:ascii="Arial" w:hAnsi="Arial" w:cs="Arial"/>
        </w:rPr>
        <w:t>Pris for opsjonene kan justeres iht KPI</w:t>
      </w:r>
    </w:p>
    <w:p w14:paraId="562CDEC4" w14:textId="77777777" w:rsidR="00AD0C91" w:rsidRPr="00B3051A" w:rsidRDefault="00AD0C91" w:rsidP="00C06267">
      <w:pPr>
        <w:pStyle w:val="Heading2"/>
      </w:pPr>
      <w:bookmarkStart w:id="26" w:name="_Toc234045199"/>
      <w:bookmarkStart w:id="27" w:name="_Toc234045242"/>
      <w:bookmarkStart w:id="28" w:name="_Toc234045570"/>
      <w:bookmarkStart w:id="29" w:name="_Toc411411304"/>
      <w:bookmarkStart w:id="30" w:name="_Toc463525340"/>
      <w:r w:rsidRPr="00250A76">
        <w:t>Forbehold fra oppdragsgiver</w:t>
      </w:r>
      <w:bookmarkEnd w:id="26"/>
      <w:bookmarkEnd w:id="27"/>
      <w:bookmarkEnd w:id="28"/>
      <w:bookmarkEnd w:id="29"/>
      <w:bookmarkEnd w:id="30"/>
    </w:p>
    <w:p w14:paraId="2A5D0AC3" w14:textId="23920D53" w:rsidR="00E65C65" w:rsidRPr="00C8183D" w:rsidRDefault="00E65C65" w:rsidP="00C8183D">
      <w:pPr>
        <w:spacing w:before="100" w:beforeAutospacing="1" w:after="100" w:afterAutospacing="1"/>
        <w:contextualSpacing/>
        <w:jc w:val="left"/>
        <w:rPr>
          <w:rFonts w:ascii="Arial" w:hAnsi="Arial" w:cs="Arial"/>
        </w:rPr>
      </w:pPr>
      <w:r w:rsidRPr="00E65C65">
        <w:rPr>
          <w:rFonts w:ascii="Arial" w:hAnsi="Arial" w:cs="Arial"/>
        </w:rPr>
        <w:t>Det tas forbehold om budsjettmessig dekning for gjennomføring av anskaffelsen.</w:t>
      </w:r>
    </w:p>
    <w:p w14:paraId="203FB7C2" w14:textId="77777777" w:rsidR="007F0C2F" w:rsidRPr="00B3051A" w:rsidRDefault="007F0C2F" w:rsidP="00C06267">
      <w:pPr>
        <w:pStyle w:val="Heading2"/>
      </w:pPr>
      <w:r w:rsidRPr="00250A76">
        <w:t>Anskaffelsesdokumentene</w:t>
      </w:r>
    </w:p>
    <w:p w14:paraId="47794E11" w14:textId="77777777" w:rsidR="004A2A63" w:rsidRDefault="004A2A63" w:rsidP="004A2A63">
      <w:pPr>
        <w:jc w:val="left"/>
        <w:rPr>
          <w:rFonts w:ascii="Arial" w:hAnsi="Arial" w:cs="Arial"/>
          <w:bCs/>
          <w:iCs/>
        </w:rPr>
      </w:pPr>
      <w:bookmarkStart w:id="31" w:name="_Hlk24546753"/>
      <w:r w:rsidRPr="004A2A63">
        <w:rPr>
          <w:rFonts w:ascii="Arial" w:hAnsi="Arial" w:cs="Arial"/>
          <w:bCs/>
          <w:iCs/>
        </w:rPr>
        <w:t xml:space="preserve">Vedlagte kontraktsutkast vil gjøres gjeldende for denne anskaffelsen, supplert med aktuelle opplysninger som fremkommer i konkurranseprosessen. </w:t>
      </w:r>
      <w:bookmarkEnd w:id="31"/>
    </w:p>
    <w:p w14:paraId="13B4ABAF" w14:textId="77777777" w:rsidR="004A2A63" w:rsidRPr="004A2A63" w:rsidRDefault="004A2A63" w:rsidP="004A2A63">
      <w:pPr>
        <w:jc w:val="left"/>
        <w:rPr>
          <w:rFonts w:ascii="Verdana" w:hAnsi="Verdana"/>
        </w:rPr>
      </w:pPr>
      <w:r w:rsidRPr="004A2A63">
        <w:rPr>
          <w:rFonts w:ascii="Arial" w:hAnsi="Arial" w:cs="Arial"/>
          <w:bCs/>
          <w:iCs/>
        </w:rPr>
        <w:t xml:space="preserve">Leverandør må gjøre seg kjent med de vilkår som fremgår av konkurransegrunnlag, kontrakten og de øvrige anskaffelsesdokumentene. </w:t>
      </w:r>
    </w:p>
    <w:p w14:paraId="152B1352" w14:textId="77777777" w:rsidR="00FA19A1" w:rsidRPr="00735E84" w:rsidRDefault="00FA19A1" w:rsidP="004F3324">
      <w:pPr>
        <w:jc w:val="left"/>
      </w:pPr>
    </w:p>
    <w:p w14:paraId="3090F3DA" w14:textId="77777777" w:rsidR="00F520C3" w:rsidRPr="00FD0443" w:rsidRDefault="004820C9" w:rsidP="00397122">
      <w:pPr>
        <w:pStyle w:val="Heading1"/>
        <w:keepNext/>
        <w:numPr>
          <w:ilvl w:val="0"/>
          <w:numId w:val="5"/>
        </w:numPr>
        <w:spacing w:after="60"/>
        <w:jc w:val="left"/>
        <w:rPr>
          <w:rFonts w:ascii="Verdana" w:hAnsi="Verdana"/>
          <w:bCs/>
          <w:color w:val="000066"/>
        </w:rPr>
      </w:pPr>
      <w:bookmarkStart w:id="32" w:name="_Toc234045200"/>
      <w:bookmarkStart w:id="33" w:name="_Toc234045243"/>
      <w:bookmarkStart w:id="34" w:name="_Toc234045571"/>
      <w:bookmarkStart w:id="35" w:name="_Toc411411306"/>
      <w:bookmarkStart w:id="36" w:name="_Toc24357483"/>
      <w:bookmarkStart w:id="37" w:name="OLE_LINK3"/>
      <w:r w:rsidRPr="00FD0443">
        <w:rPr>
          <w:rFonts w:ascii="Verdana" w:hAnsi="Verdana"/>
          <w:bCs/>
          <w:color w:val="000066"/>
        </w:rPr>
        <w:t>GJENNOMFØRING AV KONKURRANSEN</w:t>
      </w:r>
      <w:bookmarkStart w:id="38" w:name="_Toc234045201"/>
      <w:bookmarkStart w:id="39" w:name="_Toc234045244"/>
      <w:bookmarkStart w:id="40" w:name="_Toc234045572"/>
      <w:bookmarkStart w:id="41" w:name="_Toc411411307"/>
      <w:bookmarkStart w:id="42" w:name="_Toc463525343"/>
      <w:bookmarkEnd w:id="32"/>
      <w:bookmarkEnd w:id="33"/>
      <w:bookmarkEnd w:id="34"/>
      <w:bookmarkEnd w:id="35"/>
      <w:bookmarkEnd w:id="36"/>
    </w:p>
    <w:p w14:paraId="43E7BB7A" w14:textId="77777777" w:rsidR="00F738BC" w:rsidRPr="001A45CB" w:rsidRDefault="00F738BC" w:rsidP="00397122">
      <w:pPr>
        <w:pStyle w:val="Heading2"/>
        <w:numPr>
          <w:ilvl w:val="1"/>
          <w:numId w:val="8"/>
        </w:numPr>
      </w:pPr>
      <w:r w:rsidRPr="001A45CB">
        <w:t>Regelverk</w:t>
      </w:r>
      <w:bookmarkEnd w:id="38"/>
      <w:bookmarkEnd w:id="39"/>
      <w:bookmarkEnd w:id="40"/>
      <w:bookmarkEnd w:id="41"/>
      <w:bookmarkEnd w:id="42"/>
    </w:p>
    <w:p w14:paraId="2C100386" w14:textId="77777777" w:rsidR="009D3AF1" w:rsidRPr="009D3AF1" w:rsidRDefault="00F738BC" w:rsidP="004F3324">
      <w:pPr>
        <w:jc w:val="left"/>
        <w:rPr>
          <w:rFonts w:ascii="Arial" w:hAnsi="Arial" w:cs="Arial"/>
        </w:rPr>
      </w:pPr>
      <w:r w:rsidRPr="004820C9">
        <w:rPr>
          <w:rFonts w:ascii="Arial" w:hAnsi="Arial" w:cs="Arial"/>
        </w:rPr>
        <w:t>Anskaffelsen er omfattet av</w:t>
      </w:r>
      <w:r w:rsidR="001E3423" w:rsidRPr="004820C9">
        <w:rPr>
          <w:rFonts w:ascii="Arial" w:hAnsi="Arial" w:cs="Arial"/>
        </w:rPr>
        <w:t xml:space="preserve"> </w:t>
      </w:r>
      <w:r w:rsidR="003F631E">
        <w:rPr>
          <w:rFonts w:ascii="Arial" w:hAnsi="Arial" w:cs="Arial"/>
        </w:rPr>
        <w:t>a</w:t>
      </w:r>
      <w:r w:rsidR="001E3423" w:rsidRPr="004820C9">
        <w:rPr>
          <w:rFonts w:ascii="Arial" w:hAnsi="Arial" w:cs="Arial"/>
        </w:rPr>
        <w:t xml:space="preserve">nskaffelsesloven og </w:t>
      </w:r>
      <w:r w:rsidR="003F631E">
        <w:rPr>
          <w:rFonts w:ascii="Arial" w:hAnsi="Arial" w:cs="Arial"/>
        </w:rPr>
        <w:t>a</w:t>
      </w:r>
      <w:r w:rsidR="001E3423" w:rsidRPr="004820C9">
        <w:rPr>
          <w:rFonts w:ascii="Arial" w:hAnsi="Arial" w:cs="Arial"/>
        </w:rPr>
        <w:t>nskaffelsesforskriften</w:t>
      </w:r>
      <w:r w:rsidR="0038006D">
        <w:rPr>
          <w:rFonts w:ascii="Arial" w:hAnsi="Arial" w:cs="Arial"/>
        </w:rPr>
        <w:t xml:space="preserve"> </w:t>
      </w:r>
      <w:r w:rsidRPr="009D3AF1">
        <w:rPr>
          <w:rFonts w:ascii="Arial" w:hAnsi="Arial" w:cs="Arial"/>
        </w:rPr>
        <w:t>del I og III.</w:t>
      </w:r>
    </w:p>
    <w:p w14:paraId="7D63FB1A" w14:textId="77777777" w:rsidR="00F738BC" w:rsidRPr="00F520C3" w:rsidRDefault="00F738BC" w:rsidP="00397122">
      <w:pPr>
        <w:pStyle w:val="Heading2"/>
        <w:numPr>
          <w:ilvl w:val="1"/>
          <w:numId w:val="8"/>
        </w:numPr>
      </w:pPr>
      <w:bookmarkStart w:id="43" w:name="_Toc234045202"/>
      <w:bookmarkStart w:id="44" w:name="_Toc234045245"/>
      <w:bookmarkStart w:id="45" w:name="_Toc234045573"/>
      <w:bookmarkStart w:id="46" w:name="_Toc411411308"/>
      <w:bookmarkStart w:id="47" w:name="_Toc463525344"/>
      <w:r w:rsidRPr="00250A76">
        <w:t>Konkurranseform</w:t>
      </w:r>
      <w:bookmarkEnd w:id="43"/>
      <w:bookmarkEnd w:id="44"/>
      <w:bookmarkEnd w:id="45"/>
      <w:bookmarkEnd w:id="46"/>
      <w:bookmarkEnd w:id="47"/>
    </w:p>
    <w:p w14:paraId="7FA502F6" w14:textId="77777777" w:rsidR="008570B3" w:rsidRPr="00554E9A" w:rsidRDefault="00F738BC" w:rsidP="004F3324">
      <w:pPr>
        <w:jc w:val="left"/>
        <w:rPr>
          <w:rFonts w:ascii="Arial" w:hAnsi="Arial" w:cs="Arial"/>
        </w:rPr>
      </w:pPr>
      <w:r w:rsidRPr="00554E9A">
        <w:rPr>
          <w:rFonts w:ascii="Arial" w:hAnsi="Arial" w:cs="Arial"/>
        </w:rPr>
        <w:t>Konkurranseform er åpen anbudskonkurranse</w:t>
      </w:r>
      <w:r w:rsidR="00753B54" w:rsidRPr="00554E9A">
        <w:rPr>
          <w:rFonts w:ascii="Arial" w:hAnsi="Arial" w:cs="Arial"/>
        </w:rPr>
        <w:t>, og d</w:t>
      </w:r>
      <w:r w:rsidRPr="00554E9A">
        <w:rPr>
          <w:rFonts w:ascii="Arial" w:hAnsi="Arial" w:cs="Arial"/>
        </w:rPr>
        <w:t>ette innebærer at alle interesserte leverandører kan gi tilbud. Leverandørene må innlevere etterspurt</w:t>
      </w:r>
      <w:r w:rsidR="00844EB8" w:rsidRPr="00554E9A">
        <w:rPr>
          <w:rFonts w:ascii="Arial" w:hAnsi="Arial" w:cs="Arial"/>
        </w:rPr>
        <w:t>e dokumenter</w:t>
      </w:r>
      <w:r w:rsidRPr="00554E9A">
        <w:rPr>
          <w:rFonts w:ascii="Arial" w:hAnsi="Arial" w:cs="Arial"/>
        </w:rPr>
        <w:t xml:space="preserve">, samtidig som de </w:t>
      </w:r>
      <w:r w:rsidR="00F7045B" w:rsidRPr="00554E9A">
        <w:rPr>
          <w:rFonts w:ascii="Arial" w:hAnsi="Arial" w:cs="Arial"/>
        </w:rPr>
        <w:t>lev</w:t>
      </w:r>
      <w:r w:rsidRPr="00554E9A">
        <w:rPr>
          <w:rFonts w:ascii="Arial" w:hAnsi="Arial" w:cs="Arial"/>
        </w:rPr>
        <w:t xml:space="preserve">erer </w:t>
      </w:r>
      <w:r w:rsidR="00713428" w:rsidRPr="00554E9A">
        <w:rPr>
          <w:rFonts w:ascii="Arial" w:hAnsi="Arial" w:cs="Arial"/>
        </w:rPr>
        <w:t xml:space="preserve">resten av </w:t>
      </w:r>
      <w:r w:rsidRPr="00554E9A">
        <w:rPr>
          <w:rFonts w:ascii="Arial" w:hAnsi="Arial" w:cs="Arial"/>
        </w:rPr>
        <w:t xml:space="preserve">tilbudet. </w:t>
      </w:r>
    </w:p>
    <w:p w14:paraId="786F9492" w14:textId="77777777" w:rsidR="008E2475" w:rsidRPr="00554E9A" w:rsidRDefault="008E2475" w:rsidP="004F3324">
      <w:pPr>
        <w:jc w:val="left"/>
        <w:rPr>
          <w:rFonts w:ascii="Arial" w:hAnsi="Arial" w:cs="Arial"/>
        </w:rPr>
      </w:pPr>
      <w:r w:rsidRPr="00554E9A">
        <w:rPr>
          <w:rFonts w:ascii="Arial" w:hAnsi="Arial" w:cs="Arial"/>
        </w:rPr>
        <w:t>Ved en åpen anbudskonkurranse er det ikke tillatt å endre tilbude</w:t>
      </w:r>
      <w:r w:rsidR="00904346" w:rsidRPr="00554E9A">
        <w:rPr>
          <w:rFonts w:ascii="Arial" w:hAnsi="Arial" w:cs="Arial"/>
        </w:rPr>
        <w:t>t</w:t>
      </w:r>
      <w:r w:rsidRPr="00554E9A">
        <w:rPr>
          <w:rFonts w:ascii="Arial" w:hAnsi="Arial" w:cs="Arial"/>
        </w:rPr>
        <w:t xml:space="preserve"> etter tilbudsfristens utløp eller forsøke å endre tilbude</w:t>
      </w:r>
      <w:r w:rsidR="00904346" w:rsidRPr="00554E9A">
        <w:rPr>
          <w:rFonts w:ascii="Arial" w:hAnsi="Arial" w:cs="Arial"/>
        </w:rPr>
        <w:t>t</w:t>
      </w:r>
      <w:r w:rsidRPr="00554E9A">
        <w:rPr>
          <w:rFonts w:ascii="Arial" w:hAnsi="Arial" w:cs="Arial"/>
        </w:rPr>
        <w:t xml:space="preserve"> gjennom forhandlinger. </w:t>
      </w:r>
      <w:r w:rsidR="00904346" w:rsidRPr="00554E9A">
        <w:rPr>
          <w:rFonts w:ascii="Arial" w:hAnsi="Arial" w:cs="Arial"/>
        </w:rPr>
        <w:t xml:space="preserve">Dersom det er uklarheter i tilbudene har oppdragsgiver anledning til å </w:t>
      </w:r>
      <w:r w:rsidRPr="00554E9A">
        <w:rPr>
          <w:rFonts w:ascii="Arial" w:hAnsi="Arial" w:cs="Arial"/>
        </w:rPr>
        <w:t xml:space="preserve">klarlegge </w:t>
      </w:r>
      <w:r w:rsidR="00904346" w:rsidRPr="00554E9A">
        <w:rPr>
          <w:rFonts w:ascii="Arial" w:hAnsi="Arial" w:cs="Arial"/>
        </w:rPr>
        <w:t xml:space="preserve">disse, </w:t>
      </w:r>
      <w:r w:rsidRPr="00554E9A">
        <w:rPr>
          <w:rFonts w:ascii="Arial" w:hAnsi="Arial" w:cs="Arial"/>
        </w:rPr>
        <w:t xml:space="preserve">såfremt uklarhetene ikke er av en slik art at tilbudet </w:t>
      </w:r>
      <w:r w:rsidR="00904346" w:rsidRPr="00554E9A">
        <w:rPr>
          <w:rFonts w:ascii="Arial" w:hAnsi="Arial" w:cs="Arial"/>
        </w:rPr>
        <w:t xml:space="preserve">skal avvises i henhold til </w:t>
      </w:r>
      <w:r w:rsidR="003F631E">
        <w:rPr>
          <w:rFonts w:ascii="Arial" w:hAnsi="Arial" w:cs="Arial"/>
        </w:rPr>
        <w:t>a</w:t>
      </w:r>
      <w:r w:rsidR="001E3423" w:rsidRPr="00554E9A">
        <w:rPr>
          <w:rFonts w:ascii="Arial" w:hAnsi="Arial" w:cs="Arial"/>
        </w:rPr>
        <w:t>nskaffelsesforskriften</w:t>
      </w:r>
      <w:r w:rsidR="00904346" w:rsidRPr="00554E9A">
        <w:rPr>
          <w:rFonts w:ascii="Arial" w:hAnsi="Arial" w:cs="Arial"/>
        </w:rPr>
        <w:t xml:space="preserve">. </w:t>
      </w:r>
    </w:p>
    <w:p w14:paraId="6BA392F5" w14:textId="77777777" w:rsidR="00F738BC" w:rsidRPr="00554E9A" w:rsidRDefault="00A97786" w:rsidP="00A97786">
      <w:pPr>
        <w:jc w:val="left"/>
        <w:rPr>
          <w:rFonts w:ascii="Arial" w:hAnsi="Arial" w:cs="Arial"/>
        </w:rPr>
      </w:pPr>
      <w:r w:rsidRPr="00554E9A">
        <w:rPr>
          <w:rFonts w:ascii="Arial" w:hAnsi="Arial" w:cs="Arial"/>
        </w:rPr>
        <w:t>Dersom tilbudet synes å inneholde feil, uklarheter eller mangler kan o</w:t>
      </w:r>
      <w:r w:rsidR="00B13D6F" w:rsidRPr="00554E9A">
        <w:rPr>
          <w:rFonts w:ascii="Arial" w:hAnsi="Arial" w:cs="Arial"/>
        </w:rPr>
        <w:t xml:space="preserve">ppdragsgiver be </w:t>
      </w:r>
      <w:r w:rsidR="003B3839" w:rsidRPr="00554E9A">
        <w:rPr>
          <w:rFonts w:ascii="Arial" w:hAnsi="Arial" w:cs="Arial"/>
        </w:rPr>
        <w:t>leverandør</w:t>
      </w:r>
      <w:r w:rsidR="00B13D6F" w:rsidRPr="00554E9A">
        <w:rPr>
          <w:rFonts w:ascii="Arial" w:hAnsi="Arial" w:cs="Arial"/>
        </w:rPr>
        <w:t xml:space="preserve"> supplere</w:t>
      </w:r>
      <w:r w:rsidRPr="00554E9A">
        <w:rPr>
          <w:rFonts w:ascii="Arial" w:hAnsi="Arial" w:cs="Arial"/>
        </w:rPr>
        <w:t xml:space="preserve"> og/eller </w:t>
      </w:r>
      <w:r w:rsidR="00B13D6F" w:rsidRPr="00554E9A">
        <w:rPr>
          <w:rFonts w:ascii="Arial" w:hAnsi="Arial" w:cs="Arial"/>
        </w:rPr>
        <w:t>avklare</w:t>
      </w:r>
      <w:r w:rsidRPr="00554E9A">
        <w:rPr>
          <w:rFonts w:ascii="Arial" w:hAnsi="Arial" w:cs="Arial"/>
        </w:rPr>
        <w:t xml:space="preserve"> dette </w:t>
      </w:r>
      <w:r w:rsidR="00B13D6F" w:rsidRPr="00554E9A">
        <w:rPr>
          <w:rFonts w:ascii="Arial" w:hAnsi="Arial" w:cs="Arial"/>
        </w:rPr>
        <w:t>innen en kort tilleggsfrist</w:t>
      </w:r>
      <w:r w:rsidRPr="00554E9A">
        <w:rPr>
          <w:rFonts w:ascii="Arial" w:hAnsi="Arial" w:cs="Arial"/>
        </w:rPr>
        <w:t xml:space="preserve">. </w:t>
      </w:r>
      <w:r w:rsidR="00B13D6F" w:rsidRPr="00554E9A">
        <w:rPr>
          <w:rFonts w:ascii="Arial" w:hAnsi="Arial" w:cs="Arial"/>
        </w:rPr>
        <w:t xml:space="preserve">En </w:t>
      </w:r>
      <w:r w:rsidRPr="00554E9A">
        <w:rPr>
          <w:rFonts w:ascii="Arial" w:hAnsi="Arial" w:cs="Arial"/>
        </w:rPr>
        <w:t>slik supplering/a</w:t>
      </w:r>
      <w:r w:rsidR="00B13D6F" w:rsidRPr="00554E9A">
        <w:rPr>
          <w:rFonts w:ascii="Arial" w:hAnsi="Arial" w:cs="Arial"/>
        </w:rPr>
        <w:t>vklaring skal imidlertid ikke medføre at tilbudet forbedres</w:t>
      </w:r>
      <w:r w:rsidRPr="00554E9A">
        <w:rPr>
          <w:rFonts w:ascii="Arial" w:hAnsi="Arial" w:cs="Arial"/>
        </w:rPr>
        <w:t xml:space="preserve"> da dette er </w:t>
      </w:r>
      <w:r w:rsidR="00B13D6F" w:rsidRPr="00554E9A">
        <w:rPr>
          <w:rFonts w:ascii="Arial" w:hAnsi="Arial" w:cs="Arial"/>
        </w:rPr>
        <w:t>i strid med det generelle forhandlingsforbudet som gjelder ved gjennomføring av anbudskonkurranser.</w:t>
      </w:r>
    </w:p>
    <w:p w14:paraId="7D49ACD3" w14:textId="77777777" w:rsidR="00BB4133" w:rsidRDefault="00BB4133" w:rsidP="00397122">
      <w:pPr>
        <w:pStyle w:val="Heading2"/>
        <w:numPr>
          <w:ilvl w:val="1"/>
          <w:numId w:val="8"/>
        </w:numPr>
      </w:pPr>
      <w:bookmarkStart w:id="48" w:name="_Toc234045213"/>
      <w:bookmarkStart w:id="49" w:name="_Toc234045256"/>
      <w:bookmarkStart w:id="50" w:name="_Toc234045584"/>
      <w:bookmarkStart w:id="51" w:name="_Toc411411318"/>
      <w:bookmarkStart w:id="52" w:name="_Toc463525354"/>
      <w:r>
        <w:lastRenderedPageBreak/>
        <w:t>Tilb</w:t>
      </w:r>
      <w:r w:rsidR="00034B1F">
        <w:t>yder</w:t>
      </w:r>
      <w:r>
        <w:t>konferanse</w:t>
      </w:r>
    </w:p>
    <w:p w14:paraId="2D1EBE2C" w14:textId="7B1AC379" w:rsidR="00BB4133" w:rsidRPr="00A21626" w:rsidRDefault="00A21626" w:rsidP="00A21626">
      <w:pPr>
        <w:jc w:val="left"/>
        <w:rPr>
          <w:rFonts w:ascii="Arial" w:hAnsi="Arial" w:cs="Arial"/>
          <w:bCs/>
          <w:iCs/>
          <w:color w:val="0000FF"/>
        </w:rPr>
      </w:pPr>
      <w:r w:rsidRPr="00A21626">
        <w:rPr>
          <w:rFonts w:ascii="Arial" w:hAnsi="Arial" w:cs="Arial"/>
          <w:bCs/>
          <w:iCs/>
        </w:rPr>
        <w:t>Det er ikke aktuelt med tilbyderkonferanse</w:t>
      </w:r>
      <w:r w:rsidRPr="00A21626">
        <w:rPr>
          <w:rFonts w:ascii="Arial" w:hAnsi="Arial" w:cs="Arial"/>
          <w:bCs/>
          <w:iCs/>
          <w:color w:val="0000FF"/>
        </w:rPr>
        <w:t>.</w:t>
      </w:r>
    </w:p>
    <w:p w14:paraId="0F727C3F" w14:textId="77777777" w:rsidR="00A97786" w:rsidRPr="001A45CB" w:rsidRDefault="00A97786" w:rsidP="00397122">
      <w:pPr>
        <w:pStyle w:val="Heading2"/>
        <w:numPr>
          <w:ilvl w:val="1"/>
          <w:numId w:val="8"/>
        </w:numPr>
      </w:pPr>
      <w:r w:rsidRPr="001A45CB">
        <w:t>Språk</w:t>
      </w:r>
      <w:bookmarkEnd w:id="48"/>
      <w:bookmarkEnd w:id="49"/>
      <w:bookmarkEnd w:id="50"/>
      <w:bookmarkEnd w:id="51"/>
      <w:bookmarkEnd w:id="52"/>
    </w:p>
    <w:p w14:paraId="33C9D53D" w14:textId="1BE30853" w:rsidR="00A21626" w:rsidRPr="00A21626" w:rsidRDefault="00A21626" w:rsidP="00A21626">
      <w:pPr>
        <w:jc w:val="left"/>
        <w:rPr>
          <w:rFonts w:ascii="Arial" w:hAnsi="Arial" w:cs="Arial"/>
          <w:iCs/>
        </w:rPr>
      </w:pPr>
      <w:bookmarkStart w:id="53" w:name="_Toc234045205"/>
      <w:bookmarkStart w:id="54" w:name="_Toc234045248"/>
      <w:bookmarkStart w:id="55" w:name="_Toc234045576"/>
      <w:bookmarkStart w:id="56" w:name="_Toc411411310"/>
      <w:bookmarkStart w:id="57" w:name="_Toc463525346"/>
      <w:bookmarkEnd w:id="37"/>
      <w:r w:rsidRPr="00A21626">
        <w:rPr>
          <w:rFonts w:ascii="Arial" w:hAnsi="Arial" w:cs="Arial"/>
          <w:iCs/>
        </w:rPr>
        <w:t>Tilbudet og all kommunikasjon, både i konkurransen og avtalefasen, skal være på norsk (svensk / dansk)</w:t>
      </w:r>
      <w:r>
        <w:rPr>
          <w:rFonts w:ascii="Arial" w:hAnsi="Arial" w:cs="Arial"/>
          <w:iCs/>
        </w:rPr>
        <w:t xml:space="preserve"> eller engelsk</w:t>
      </w:r>
      <w:r w:rsidRPr="00A21626">
        <w:rPr>
          <w:rFonts w:ascii="Arial" w:hAnsi="Arial" w:cs="Arial"/>
          <w:iCs/>
        </w:rPr>
        <w:t>.</w:t>
      </w:r>
    </w:p>
    <w:p w14:paraId="68D2D017" w14:textId="77777777" w:rsidR="00F738BC" w:rsidRPr="001A45CB" w:rsidRDefault="00F738BC" w:rsidP="00397122">
      <w:pPr>
        <w:pStyle w:val="Heading2"/>
        <w:numPr>
          <w:ilvl w:val="1"/>
          <w:numId w:val="8"/>
        </w:numPr>
      </w:pPr>
      <w:r w:rsidRPr="001A45CB">
        <w:t>Endring av konkurransegrunnlaget</w:t>
      </w:r>
      <w:bookmarkEnd w:id="53"/>
      <w:bookmarkEnd w:id="54"/>
      <w:bookmarkEnd w:id="55"/>
      <w:bookmarkEnd w:id="56"/>
      <w:bookmarkEnd w:id="57"/>
    </w:p>
    <w:p w14:paraId="7A85E6AE" w14:textId="28D5E29B" w:rsidR="00D7190E" w:rsidRPr="004820C9" w:rsidRDefault="00735E84" w:rsidP="004F3324">
      <w:pPr>
        <w:jc w:val="left"/>
        <w:rPr>
          <w:rFonts w:ascii="Arial" w:hAnsi="Arial" w:cs="Arial"/>
        </w:rPr>
      </w:pPr>
      <w:r w:rsidRPr="004820C9">
        <w:rPr>
          <w:rFonts w:ascii="Arial" w:hAnsi="Arial" w:cs="Arial"/>
        </w:rPr>
        <w:t>Innen tilbudsfristens utløp har oppdragsgiver rett til å foreta rettelse, supplering og endring av konkurransegrunnlaget som ikke er vesentlig.</w:t>
      </w:r>
      <w:r w:rsidR="00D7190E" w:rsidRPr="004820C9">
        <w:rPr>
          <w:rFonts w:ascii="Arial" w:hAnsi="Arial" w:cs="Arial"/>
        </w:rPr>
        <w:t xml:space="preserve"> Slike r</w:t>
      </w:r>
      <w:r w:rsidRPr="004820C9">
        <w:rPr>
          <w:rFonts w:ascii="Arial" w:hAnsi="Arial" w:cs="Arial"/>
        </w:rPr>
        <w:t xml:space="preserve">ettelser, suppleringer eller endringer vil bli sendt til alle som har meldt sin interesse </w:t>
      </w:r>
      <w:r w:rsidR="004820C9">
        <w:rPr>
          <w:rFonts w:ascii="Arial" w:hAnsi="Arial" w:cs="Arial"/>
        </w:rPr>
        <w:t xml:space="preserve">for konkurransen </w:t>
      </w:r>
      <w:r w:rsidRPr="004820C9">
        <w:rPr>
          <w:rFonts w:ascii="Arial" w:hAnsi="Arial" w:cs="Arial"/>
        </w:rPr>
        <w:t xml:space="preserve">i </w:t>
      </w:r>
      <w:r w:rsidR="005E76E2">
        <w:rPr>
          <w:rFonts w:ascii="Arial" w:hAnsi="Arial" w:cs="Arial"/>
        </w:rPr>
        <w:t>Artifik</w:t>
      </w:r>
      <w:r w:rsidRPr="004820C9">
        <w:rPr>
          <w:rFonts w:ascii="Arial" w:hAnsi="Arial" w:cs="Arial"/>
        </w:rPr>
        <w:t xml:space="preserve">. </w:t>
      </w:r>
      <w:r w:rsidR="00D7190E" w:rsidRPr="004820C9">
        <w:rPr>
          <w:rFonts w:ascii="Arial" w:hAnsi="Arial" w:cs="Arial"/>
        </w:rPr>
        <w:t>Dersom konkurransen revideres, vil dette vises som en ny versjon av konkurransen.</w:t>
      </w:r>
    </w:p>
    <w:p w14:paraId="7DEFA9BA" w14:textId="77777777" w:rsidR="00D7190E" w:rsidRPr="006760B2" w:rsidRDefault="00D7190E" w:rsidP="00397122">
      <w:pPr>
        <w:pStyle w:val="Heading2"/>
        <w:numPr>
          <w:ilvl w:val="1"/>
          <w:numId w:val="8"/>
        </w:numPr>
      </w:pPr>
      <w:bookmarkStart w:id="58" w:name="_Toc233602743"/>
      <w:bookmarkStart w:id="59" w:name="_Toc234045214"/>
      <w:bookmarkStart w:id="60" w:name="_Toc234045257"/>
      <w:bookmarkStart w:id="61" w:name="_Toc234045585"/>
      <w:bookmarkStart w:id="62" w:name="_Toc411411319"/>
      <w:bookmarkStart w:id="63" w:name="_Toc463525355"/>
      <w:r w:rsidRPr="006760B2">
        <w:t>Informasjonsformidling og kommunikasjon</w:t>
      </w:r>
      <w:bookmarkEnd w:id="58"/>
      <w:bookmarkEnd w:id="59"/>
      <w:bookmarkEnd w:id="60"/>
      <w:bookmarkEnd w:id="61"/>
      <w:bookmarkEnd w:id="62"/>
      <w:bookmarkEnd w:id="63"/>
      <w:r w:rsidRPr="006760B2">
        <w:t xml:space="preserve"> </w:t>
      </w:r>
    </w:p>
    <w:p w14:paraId="6E4F42F9" w14:textId="51A4E32C" w:rsidR="00921971" w:rsidRDefault="00D7190E" w:rsidP="004F3324">
      <w:pPr>
        <w:jc w:val="left"/>
        <w:rPr>
          <w:rFonts w:ascii="Arial" w:hAnsi="Arial" w:cs="Arial"/>
        </w:rPr>
      </w:pPr>
      <w:r w:rsidRPr="004820C9">
        <w:rPr>
          <w:rFonts w:ascii="Arial" w:hAnsi="Arial" w:cs="Arial"/>
        </w:rPr>
        <w:t xml:space="preserve">All kommunikasjon i prosessen skal foregå via </w:t>
      </w:r>
      <w:r w:rsidR="005E76E2">
        <w:rPr>
          <w:rFonts w:ascii="Arial" w:hAnsi="Arial" w:cs="Arial"/>
        </w:rPr>
        <w:t>Artifik</w:t>
      </w:r>
      <w:r w:rsidR="005E76E2" w:rsidRPr="004820C9">
        <w:rPr>
          <w:rFonts w:ascii="Arial" w:hAnsi="Arial" w:cs="Arial"/>
        </w:rPr>
        <w:t xml:space="preserve"> </w:t>
      </w:r>
      <w:r w:rsidR="00C8183D">
        <w:rPr>
          <w:rFonts w:ascii="Arial" w:hAnsi="Arial" w:cs="Arial"/>
        </w:rPr>
        <w:t>– konkurransegjennomføringsverktøy KGV</w:t>
      </w:r>
      <w:r w:rsidR="00921971">
        <w:rPr>
          <w:rFonts w:ascii="Arial" w:hAnsi="Arial" w:cs="Arial"/>
        </w:rPr>
        <w:t xml:space="preserve">. </w:t>
      </w:r>
    </w:p>
    <w:p w14:paraId="71C934C7" w14:textId="3DABFE8E" w:rsidR="00921971" w:rsidRDefault="00921971" w:rsidP="00921971">
      <w:pPr>
        <w:jc w:val="left"/>
        <w:rPr>
          <w:rFonts w:ascii="Arial" w:hAnsi="Arial" w:cs="Arial"/>
        </w:rPr>
      </w:pPr>
      <w:r>
        <w:rPr>
          <w:rFonts w:ascii="Arial" w:hAnsi="Arial" w:cs="Arial"/>
        </w:rPr>
        <w:t xml:space="preserve">Dersom leverandør har spørsmål til konkurransen eller oppdager feil i konkurransedokumentene så meldes dette via </w:t>
      </w:r>
      <w:r w:rsidR="005E76E2">
        <w:rPr>
          <w:rFonts w:ascii="Arial" w:hAnsi="Arial" w:cs="Arial"/>
        </w:rPr>
        <w:t>Artifik</w:t>
      </w:r>
      <w:r>
        <w:rPr>
          <w:rFonts w:ascii="Arial" w:hAnsi="Arial" w:cs="Arial"/>
        </w:rPr>
        <w:t xml:space="preserve">. Eventuelle spørsmål leverandørene måtte ha til konkurransen, må fremmes innen fristen oppgitt i </w:t>
      </w:r>
      <w:r w:rsidR="005E76E2">
        <w:rPr>
          <w:rFonts w:ascii="Arial" w:hAnsi="Arial" w:cs="Arial"/>
        </w:rPr>
        <w:t>Artifik</w:t>
      </w:r>
      <w:r>
        <w:rPr>
          <w:rFonts w:ascii="Arial" w:hAnsi="Arial" w:cs="Arial"/>
        </w:rPr>
        <w:t xml:space="preserve">.  </w:t>
      </w:r>
    </w:p>
    <w:p w14:paraId="4EFAACE7" w14:textId="77777777" w:rsidR="00921971" w:rsidRDefault="00921971" w:rsidP="00921971">
      <w:pPr>
        <w:jc w:val="left"/>
        <w:rPr>
          <w:rFonts w:ascii="Arial" w:hAnsi="Arial" w:cs="Arial"/>
        </w:rPr>
      </w:pPr>
      <w:r>
        <w:rPr>
          <w:rFonts w:ascii="Arial" w:hAnsi="Arial" w:cs="Arial"/>
        </w:rPr>
        <w:t xml:space="preserve">Dersom oppdragsgiver mottar spørsmål som angår alle tilbydere, vil disse bli anonymisert, besvart og gjort tilgjengelig for alle leverandører som har meldt sin interesse for konkurransen. </w:t>
      </w:r>
    </w:p>
    <w:p w14:paraId="01C80871" w14:textId="77777777" w:rsidR="00F738BC" w:rsidRPr="001A45CB" w:rsidRDefault="00F738BC" w:rsidP="00397122">
      <w:pPr>
        <w:pStyle w:val="Heading2"/>
        <w:numPr>
          <w:ilvl w:val="1"/>
          <w:numId w:val="8"/>
        </w:numPr>
      </w:pPr>
      <w:bookmarkStart w:id="64" w:name="_Toc234045207"/>
      <w:bookmarkStart w:id="65" w:name="_Toc234045250"/>
      <w:bookmarkStart w:id="66" w:name="_Toc234045578"/>
      <w:bookmarkStart w:id="67" w:name="_Toc411411312"/>
      <w:bookmarkStart w:id="68" w:name="_Toc463525348"/>
      <w:r w:rsidRPr="001A45CB">
        <w:t>Forbehold</w:t>
      </w:r>
      <w:bookmarkEnd w:id="64"/>
      <w:bookmarkEnd w:id="65"/>
      <w:bookmarkEnd w:id="66"/>
      <w:bookmarkEnd w:id="67"/>
      <w:bookmarkEnd w:id="68"/>
      <w:r w:rsidR="00A97786" w:rsidRPr="001A45CB">
        <w:t>/avvik</w:t>
      </w:r>
      <w:r w:rsidR="00EC1287" w:rsidRPr="001A45CB">
        <w:t xml:space="preserve"> fra leverandør</w:t>
      </w:r>
    </w:p>
    <w:p w14:paraId="71F88774" w14:textId="77777777" w:rsidR="00F738BC" w:rsidRPr="009F34B3" w:rsidRDefault="00F738BC" w:rsidP="004F3324">
      <w:pPr>
        <w:jc w:val="left"/>
        <w:rPr>
          <w:rFonts w:ascii="Arial" w:hAnsi="Arial" w:cs="Arial"/>
        </w:rPr>
      </w:pPr>
      <w:r w:rsidRPr="009F34B3">
        <w:rPr>
          <w:rFonts w:ascii="Arial" w:hAnsi="Arial" w:cs="Arial"/>
        </w:rPr>
        <w:t>Det er adgang til å ta forbehold</w:t>
      </w:r>
      <w:r w:rsidR="00A97786">
        <w:rPr>
          <w:rFonts w:ascii="Arial" w:hAnsi="Arial" w:cs="Arial"/>
        </w:rPr>
        <w:t xml:space="preserve"> eller ha avvik</w:t>
      </w:r>
      <w:r w:rsidRPr="009F34B3">
        <w:rPr>
          <w:rFonts w:ascii="Arial" w:hAnsi="Arial" w:cs="Arial"/>
        </w:rPr>
        <w:t xml:space="preserve"> dersom de ikke er vesentlige. Tilbud som inneholder vesentlige forbehold</w:t>
      </w:r>
      <w:r w:rsidR="00A97786">
        <w:rPr>
          <w:rFonts w:ascii="Arial" w:hAnsi="Arial" w:cs="Arial"/>
        </w:rPr>
        <w:t>/avvik fra anskaffelsesdokumentene</w:t>
      </w:r>
      <w:r w:rsidRPr="009F34B3">
        <w:rPr>
          <w:rFonts w:ascii="Arial" w:hAnsi="Arial" w:cs="Arial"/>
        </w:rPr>
        <w:t xml:space="preserve"> vil bli avvist.</w:t>
      </w:r>
      <w:r w:rsidR="000E2DBB" w:rsidRPr="009F34B3">
        <w:rPr>
          <w:rFonts w:ascii="Arial" w:hAnsi="Arial" w:cs="Arial"/>
        </w:rPr>
        <w:t xml:space="preserve"> Med vesentlige forbehold</w:t>
      </w:r>
      <w:r w:rsidR="00976A31">
        <w:rPr>
          <w:rFonts w:ascii="Arial" w:hAnsi="Arial" w:cs="Arial"/>
        </w:rPr>
        <w:t>/avvik</w:t>
      </w:r>
      <w:r w:rsidR="000E2DBB" w:rsidRPr="009F34B3">
        <w:rPr>
          <w:rFonts w:ascii="Arial" w:hAnsi="Arial" w:cs="Arial"/>
        </w:rPr>
        <w:t xml:space="preserve"> forstås blant annet; </w:t>
      </w:r>
    </w:p>
    <w:p w14:paraId="66715404" w14:textId="77777777" w:rsidR="00976A31" w:rsidRDefault="00976A31" w:rsidP="00281697">
      <w:pPr>
        <w:pStyle w:val="ListParagraph"/>
        <w:numPr>
          <w:ilvl w:val="0"/>
          <w:numId w:val="2"/>
        </w:numPr>
        <w:jc w:val="left"/>
        <w:rPr>
          <w:rFonts w:ascii="Arial" w:hAnsi="Arial" w:cs="Arial"/>
        </w:rPr>
      </w:pPr>
      <w:r>
        <w:rPr>
          <w:rFonts w:ascii="Arial" w:hAnsi="Arial" w:cs="Arial"/>
        </w:rPr>
        <w:t>Forbehold/avvik mot fastsatte krav til det som skal anskaffes</w:t>
      </w:r>
    </w:p>
    <w:p w14:paraId="24B11D5C" w14:textId="77777777" w:rsidR="00976A31" w:rsidRDefault="00976A31" w:rsidP="00281697">
      <w:pPr>
        <w:pStyle w:val="ListParagraph"/>
        <w:numPr>
          <w:ilvl w:val="0"/>
          <w:numId w:val="2"/>
        </w:numPr>
        <w:jc w:val="left"/>
        <w:rPr>
          <w:rFonts w:ascii="Arial" w:hAnsi="Arial" w:cs="Arial"/>
        </w:rPr>
      </w:pPr>
      <w:r>
        <w:rPr>
          <w:rFonts w:ascii="Arial" w:hAnsi="Arial" w:cs="Arial"/>
        </w:rPr>
        <w:t>Omfattende forbehold/avvik til fastsatte kontraktsvilkår</w:t>
      </w:r>
    </w:p>
    <w:p w14:paraId="39C00839" w14:textId="77777777" w:rsidR="000E2DBB" w:rsidRPr="009F34B3" w:rsidRDefault="000E2DBB" w:rsidP="00281697">
      <w:pPr>
        <w:pStyle w:val="ListParagraph"/>
        <w:numPr>
          <w:ilvl w:val="0"/>
          <w:numId w:val="2"/>
        </w:numPr>
        <w:jc w:val="left"/>
        <w:rPr>
          <w:rFonts w:ascii="Arial" w:hAnsi="Arial" w:cs="Arial"/>
        </w:rPr>
      </w:pPr>
      <w:r w:rsidRPr="009F34B3">
        <w:rPr>
          <w:rFonts w:ascii="Arial" w:hAnsi="Arial" w:cs="Arial"/>
        </w:rPr>
        <w:t xml:space="preserve">Forbehold </w:t>
      </w:r>
      <w:r w:rsidR="00D9698E" w:rsidRPr="009F34B3">
        <w:rPr>
          <w:rFonts w:ascii="Arial" w:hAnsi="Arial" w:cs="Arial"/>
        </w:rPr>
        <w:t xml:space="preserve">og/eller avvik </w:t>
      </w:r>
      <w:r w:rsidRPr="009F34B3">
        <w:rPr>
          <w:rFonts w:ascii="Arial" w:hAnsi="Arial" w:cs="Arial"/>
        </w:rPr>
        <w:t>som ikke lar seg kostnadsberegne</w:t>
      </w:r>
    </w:p>
    <w:p w14:paraId="17083638" w14:textId="77777777" w:rsidR="000E2DBB" w:rsidRPr="009F34B3" w:rsidRDefault="000E2DBB" w:rsidP="00281697">
      <w:pPr>
        <w:pStyle w:val="ListParagraph"/>
        <w:numPr>
          <w:ilvl w:val="0"/>
          <w:numId w:val="2"/>
        </w:numPr>
        <w:jc w:val="left"/>
        <w:rPr>
          <w:rFonts w:ascii="Arial" w:hAnsi="Arial" w:cs="Arial"/>
        </w:rPr>
      </w:pPr>
      <w:r w:rsidRPr="009F34B3">
        <w:rPr>
          <w:rFonts w:ascii="Arial" w:hAnsi="Arial" w:cs="Arial"/>
        </w:rPr>
        <w:t>Krav om å benytte egne (leverandørens) leverings- og/eller salgsvilkår</w:t>
      </w:r>
    </w:p>
    <w:p w14:paraId="3114CF12" w14:textId="77777777" w:rsidR="000E2DBB" w:rsidRPr="009F34B3" w:rsidRDefault="00BE5649" w:rsidP="00281697">
      <w:pPr>
        <w:pStyle w:val="ListParagraph"/>
        <w:numPr>
          <w:ilvl w:val="0"/>
          <w:numId w:val="2"/>
        </w:numPr>
        <w:jc w:val="left"/>
        <w:rPr>
          <w:rFonts w:ascii="Arial" w:hAnsi="Arial" w:cs="Arial"/>
        </w:rPr>
      </w:pPr>
      <w:r w:rsidRPr="009F34B3">
        <w:rPr>
          <w:rFonts w:ascii="Arial" w:hAnsi="Arial" w:cs="Arial"/>
        </w:rPr>
        <w:t>Manglende aksept av oppdragsgivers vilkår som leveringsvilkår, betalingsvilkår, m</w:t>
      </w:r>
      <w:r w:rsidR="009F34B3">
        <w:rPr>
          <w:rFonts w:ascii="Arial" w:hAnsi="Arial" w:cs="Arial"/>
        </w:rPr>
        <w:t>ed videre</w:t>
      </w:r>
    </w:p>
    <w:p w14:paraId="0658BF62" w14:textId="77777777" w:rsidR="00976A31" w:rsidRPr="000A41F6" w:rsidRDefault="00976A31" w:rsidP="00281697">
      <w:pPr>
        <w:pStyle w:val="ListParagraph"/>
        <w:numPr>
          <w:ilvl w:val="0"/>
          <w:numId w:val="2"/>
        </w:numPr>
        <w:jc w:val="left"/>
        <w:rPr>
          <w:rFonts w:ascii="Arial" w:hAnsi="Arial" w:cs="Arial"/>
        </w:rPr>
      </w:pPr>
      <w:r>
        <w:rPr>
          <w:rFonts w:ascii="Arial" w:hAnsi="Arial" w:cs="Arial"/>
        </w:rPr>
        <w:t>Flere mindre forbehold/avvik som samlet sett må anses som vesentlige</w:t>
      </w:r>
    </w:p>
    <w:p w14:paraId="15B2BDEA" w14:textId="77777777" w:rsidR="00BE5649" w:rsidRPr="009F34B3" w:rsidRDefault="00BE5649" w:rsidP="00281697">
      <w:pPr>
        <w:pStyle w:val="ListParagraph"/>
        <w:numPr>
          <w:ilvl w:val="0"/>
          <w:numId w:val="2"/>
        </w:numPr>
        <w:jc w:val="left"/>
        <w:rPr>
          <w:rFonts w:ascii="Arial" w:hAnsi="Arial" w:cs="Arial"/>
        </w:rPr>
      </w:pPr>
      <w:r w:rsidRPr="009F34B3">
        <w:rPr>
          <w:rFonts w:ascii="Arial" w:hAnsi="Arial" w:cs="Arial"/>
        </w:rPr>
        <w:t xml:space="preserve">Forbehold </w:t>
      </w:r>
      <w:r w:rsidR="00D9698E" w:rsidRPr="009F34B3">
        <w:rPr>
          <w:rFonts w:ascii="Arial" w:hAnsi="Arial" w:cs="Arial"/>
        </w:rPr>
        <w:t>og/eller</w:t>
      </w:r>
      <w:r w:rsidRPr="009F34B3">
        <w:rPr>
          <w:rFonts w:ascii="Arial" w:hAnsi="Arial" w:cs="Arial"/>
        </w:rPr>
        <w:t xml:space="preserve"> avvik som gjør at oppdragsgiver ikke er i stand til å sammenligne tilbudet med øvrige tilbud</w:t>
      </w:r>
    </w:p>
    <w:p w14:paraId="052C6D0A" w14:textId="77777777" w:rsidR="00D9698E" w:rsidRPr="009F34B3" w:rsidRDefault="00976A31" w:rsidP="004F3324">
      <w:pPr>
        <w:jc w:val="left"/>
        <w:rPr>
          <w:rFonts w:ascii="Arial" w:hAnsi="Arial" w:cs="Arial"/>
        </w:rPr>
      </w:pPr>
      <w:r>
        <w:rPr>
          <w:rFonts w:ascii="Arial" w:hAnsi="Arial" w:cs="Arial"/>
        </w:rPr>
        <w:t>F</w:t>
      </w:r>
      <w:r w:rsidR="00A8685B" w:rsidRPr="009F34B3">
        <w:rPr>
          <w:rFonts w:ascii="Arial" w:hAnsi="Arial" w:cs="Arial"/>
        </w:rPr>
        <w:t>orbehold</w:t>
      </w:r>
      <w:r w:rsidR="00922A29" w:rsidRPr="009F34B3">
        <w:rPr>
          <w:rFonts w:ascii="Arial" w:hAnsi="Arial" w:cs="Arial"/>
        </w:rPr>
        <w:t xml:space="preserve"> og/eller avvik </w:t>
      </w:r>
      <w:r w:rsidR="00A8685B" w:rsidRPr="009F34B3">
        <w:rPr>
          <w:rFonts w:ascii="Arial" w:hAnsi="Arial" w:cs="Arial"/>
        </w:rPr>
        <w:t>skal fremgå av tilbudsbrevet</w:t>
      </w:r>
      <w:r>
        <w:rPr>
          <w:rFonts w:ascii="Arial" w:hAnsi="Arial" w:cs="Arial"/>
        </w:rPr>
        <w:t xml:space="preserve">, og være </w:t>
      </w:r>
      <w:r w:rsidR="00922A29" w:rsidRPr="009F34B3">
        <w:rPr>
          <w:rFonts w:ascii="Arial" w:hAnsi="Arial" w:cs="Arial"/>
        </w:rPr>
        <w:t>presis</w:t>
      </w:r>
      <w:r>
        <w:rPr>
          <w:rFonts w:ascii="Arial" w:hAnsi="Arial" w:cs="Arial"/>
        </w:rPr>
        <w:t>t</w:t>
      </w:r>
      <w:r w:rsidR="00922A29" w:rsidRPr="009F34B3">
        <w:rPr>
          <w:rFonts w:ascii="Arial" w:hAnsi="Arial" w:cs="Arial"/>
        </w:rPr>
        <w:t xml:space="preserve"> og entydig</w:t>
      </w:r>
      <w:r>
        <w:rPr>
          <w:rFonts w:ascii="Arial" w:hAnsi="Arial" w:cs="Arial"/>
        </w:rPr>
        <w:t xml:space="preserve"> beskrevet s</w:t>
      </w:r>
      <w:r w:rsidR="000E2DBB" w:rsidRPr="009F34B3">
        <w:rPr>
          <w:rFonts w:ascii="Arial" w:hAnsi="Arial" w:cs="Arial"/>
        </w:rPr>
        <w:t xml:space="preserve">lik at oppdragsgiver kan kostnadsberegne disse uten kontakt med </w:t>
      </w:r>
      <w:r w:rsidR="003B3839">
        <w:rPr>
          <w:rFonts w:ascii="Arial" w:hAnsi="Arial" w:cs="Arial"/>
        </w:rPr>
        <w:t>leverandør</w:t>
      </w:r>
      <w:r w:rsidR="000E2DBB" w:rsidRPr="009F34B3">
        <w:rPr>
          <w:rFonts w:ascii="Arial" w:hAnsi="Arial" w:cs="Arial"/>
        </w:rPr>
        <w:t xml:space="preserve">en. </w:t>
      </w:r>
      <w:r w:rsidR="00D9698E" w:rsidRPr="009F34B3">
        <w:rPr>
          <w:rFonts w:ascii="Arial" w:hAnsi="Arial" w:cs="Arial"/>
        </w:rPr>
        <w:t xml:space="preserve">I evalueringen </w:t>
      </w:r>
      <w:r>
        <w:rPr>
          <w:rFonts w:ascii="Arial" w:hAnsi="Arial" w:cs="Arial"/>
        </w:rPr>
        <w:t xml:space="preserve">av tilbudene vil </w:t>
      </w:r>
      <w:r w:rsidR="00D9698E" w:rsidRPr="009F34B3">
        <w:rPr>
          <w:rFonts w:ascii="Arial" w:hAnsi="Arial" w:cs="Arial"/>
        </w:rPr>
        <w:t xml:space="preserve">forbehold og/eller avvik kunne medføre et </w:t>
      </w:r>
      <w:r w:rsidR="000E2DBB" w:rsidRPr="009F34B3">
        <w:rPr>
          <w:rFonts w:ascii="Arial" w:hAnsi="Arial" w:cs="Arial"/>
        </w:rPr>
        <w:t xml:space="preserve">tillegg </w:t>
      </w:r>
      <w:r w:rsidR="00D9698E" w:rsidRPr="009F34B3">
        <w:rPr>
          <w:rFonts w:ascii="Arial" w:hAnsi="Arial" w:cs="Arial"/>
        </w:rPr>
        <w:t xml:space="preserve">i </w:t>
      </w:r>
      <w:r w:rsidR="000E2DBB" w:rsidRPr="009F34B3">
        <w:rPr>
          <w:rFonts w:ascii="Arial" w:hAnsi="Arial" w:cs="Arial"/>
        </w:rPr>
        <w:t>tilbudssummen</w:t>
      </w:r>
      <w:r w:rsidR="00D9698E" w:rsidRPr="009F34B3">
        <w:rPr>
          <w:rFonts w:ascii="Arial" w:hAnsi="Arial" w:cs="Arial"/>
        </w:rPr>
        <w:t xml:space="preserve">. </w:t>
      </w:r>
    </w:p>
    <w:p w14:paraId="145FC07F" w14:textId="77777777" w:rsidR="006B5CB9" w:rsidRDefault="00F738BC" w:rsidP="009F34B3">
      <w:pPr>
        <w:jc w:val="left"/>
        <w:rPr>
          <w:rFonts w:ascii="Arial" w:hAnsi="Arial" w:cs="Arial"/>
        </w:rPr>
      </w:pPr>
      <w:r w:rsidRPr="009F34B3">
        <w:rPr>
          <w:rFonts w:ascii="Arial" w:hAnsi="Arial" w:cs="Arial"/>
        </w:rPr>
        <w:t xml:space="preserve">Det anbefales at </w:t>
      </w:r>
      <w:r w:rsidR="003B3839">
        <w:rPr>
          <w:rFonts w:ascii="Arial" w:hAnsi="Arial" w:cs="Arial"/>
        </w:rPr>
        <w:t xml:space="preserve">leverandørene </w:t>
      </w:r>
      <w:r w:rsidR="00656ABF" w:rsidRPr="009F34B3">
        <w:rPr>
          <w:rFonts w:ascii="Arial" w:hAnsi="Arial" w:cs="Arial"/>
        </w:rPr>
        <w:t>stiller</w:t>
      </w:r>
      <w:r w:rsidR="00656ABF">
        <w:rPr>
          <w:rFonts w:ascii="Arial" w:hAnsi="Arial" w:cs="Arial"/>
        </w:rPr>
        <w:t xml:space="preserve"> avklarende </w:t>
      </w:r>
      <w:r w:rsidRPr="009F34B3">
        <w:rPr>
          <w:rFonts w:ascii="Arial" w:hAnsi="Arial" w:cs="Arial"/>
        </w:rPr>
        <w:t>spørsmål i stedet for å ta forbehold</w:t>
      </w:r>
      <w:r w:rsidR="008E2475" w:rsidRPr="009F34B3">
        <w:rPr>
          <w:rFonts w:ascii="Arial" w:hAnsi="Arial" w:cs="Arial"/>
        </w:rPr>
        <w:t xml:space="preserve">. Det gjøres oppmerksom på </w:t>
      </w:r>
      <w:r w:rsidR="00D9698E" w:rsidRPr="009F34B3">
        <w:rPr>
          <w:rFonts w:ascii="Arial" w:hAnsi="Arial" w:cs="Arial"/>
        </w:rPr>
        <w:t xml:space="preserve">at det er en </w:t>
      </w:r>
      <w:r w:rsidR="008E2475" w:rsidRPr="009F34B3">
        <w:rPr>
          <w:rFonts w:ascii="Arial" w:hAnsi="Arial" w:cs="Arial"/>
        </w:rPr>
        <w:t xml:space="preserve">tidsfrist for å stille spørsmål. </w:t>
      </w:r>
      <w:bookmarkStart w:id="69" w:name="_Toc160855153"/>
      <w:bookmarkStart w:id="70" w:name="_Toc160855216"/>
      <w:bookmarkStart w:id="71" w:name="_Toc179777920"/>
      <w:bookmarkStart w:id="72" w:name="_Toc206826483"/>
      <w:bookmarkStart w:id="73" w:name="_Toc223328507"/>
      <w:bookmarkStart w:id="74" w:name="_Toc223328577"/>
      <w:bookmarkStart w:id="75" w:name="_Toc233602737"/>
      <w:bookmarkStart w:id="76" w:name="_Toc234045208"/>
      <w:bookmarkStart w:id="77" w:name="_Toc234045251"/>
      <w:bookmarkStart w:id="78" w:name="_Toc234045579"/>
      <w:bookmarkStart w:id="79" w:name="_Toc411411313"/>
      <w:bookmarkStart w:id="80" w:name="_Toc463525349"/>
    </w:p>
    <w:p w14:paraId="386893E4" w14:textId="77777777" w:rsidR="00F738BC" w:rsidRPr="001A45CB" w:rsidRDefault="00F738BC" w:rsidP="00397122">
      <w:pPr>
        <w:pStyle w:val="Heading2"/>
        <w:numPr>
          <w:ilvl w:val="1"/>
          <w:numId w:val="8"/>
        </w:numPr>
      </w:pPr>
      <w:r w:rsidRPr="001A45CB">
        <w:lastRenderedPageBreak/>
        <w:t>Alternative tilbud</w:t>
      </w:r>
      <w:bookmarkEnd w:id="69"/>
      <w:bookmarkEnd w:id="70"/>
      <w:bookmarkEnd w:id="71"/>
      <w:bookmarkEnd w:id="72"/>
      <w:bookmarkEnd w:id="73"/>
      <w:bookmarkEnd w:id="74"/>
      <w:bookmarkEnd w:id="75"/>
      <w:bookmarkEnd w:id="76"/>
      <w:bookmarkEnd w:id="77"/>
      <w:bookmarkEnd w:id="78"/>
      <w:bookmarkEnd w:id="79"/>
      <w:bookmarkEnd w:id="80"/>
    </w:p>
    <w:p w14:paraId="1EFE5DCF" w14:textId="6CE315D5" w:rsidR="00FA19A1" w:rsidRPr="00C8183D" w:rsidRDefault="00FA19A1" w:rsidP="006B5CB9">
      <w:pPr>
        <w:jc w:val="left"/>
        <w:rPr>
          <w:rFonts w:ascii="Arial" w:hAnsi="Arial" w:cs="Arial"/>
        </w:rPr>
      </w:pPr>
      <w:r w:rsidRPr="00C8183D">
        <w:rPr>
          <w:rFonts w:ascii="Arial" w:hAnsi="Arial" w:cs="Arial"/>
        </w:rPr>
        <w:t>Alternative tilbud vil ikke bli vurdert.</w:t>
      </w:r>
    </w:p>
    <w:p w14:paraId="7BC6CF5C" w14:textId="77777777" w:rsidR="00F738BC" w:rsidRPr="001A45CB" w:rsidRDefault="00F738BC" w:rsidP="00397122">
      <w:pPr>
        <w:pStyle w:val="Heading2"/>
        <w:numPr>
          <w:ilvl w:val="1"/>
          <w:numId w:val="8"/>
        </w:numPr>
      </w:pPr>
      <w:bookmarkStart w:id="81" w:name="_Toc233602741"/>
      <w:bookmarkStart w:id="82" w:name="_Toc234045212"/>
      <w:bookmarkStart w:id="83" w:name="_Toc234045255"/>
      <w:bookmarkStart w:id="84" w:name="_Toc234045583"/>
      <w:bookmarkStart w:id="85" w:name="_Toc411411317"/>
      <w:bookmarkStart w:id="86" w:name="_Toc463525353"/>
      <w:bookmarkStart w:id="87" w:name="_Toc160855151"/>
      <w:bookmarkStart w:id="88" w:name="_Toc160855214"/>
      <w:bookmarkStart w:id="89" w:name="_Toc179777918"/>
      <w:r w:rsidRPr="001A45CB">
        <w:t>Avlysning av konkurransen</w:t>
      </w:r>
      <w:bookmarkEnd w:id="81"/>
      <w:bookmarkEnd w:id="82"/>
      <w:bookmarkEnd w:id="83"/>
      <w:bookmarkEnd w:id="84"/>
      <w:bookmarkEnd w:id="85"/>
      <w:bookmarkEnd w:id="86"/>
    </w:p>
    <w:p w14:paraId="150DF86E" w14:textId="77777777" w:rsidR="006B5CB9" w:rsidRDefault="00F738BC" w:rsidP="004F3324">
      <w:pPr>
        <w:jc w:val="left"/>
        <w:rPr>
          <w:rFonts w:ascii="Arial" w:hAnsi="Arial" w:cs="Arial"/>
          <w:iCs/>
        </w:rPr>
      </w:pPr>
      <w:r w:rsidRPr="009F34B3">
        <w:rPr>
          <w:rFonts w:ascii="Arial" w:hAnsi="Arial" w:cs="Arial"/>
          <w:iCs/>
        </w:rPr>
        <w:t>Oppdragsgiver kan avlyse konkurransen dersom det forelig</w:t>
      </w:r>
      <w:r w:rsidR="00FB1FE6" w:rsidRPr="009F34B3">
        <w:rPr>
          <w:rFonts w:ascii="Arial" w:hAnsi="Arial" w:cs="Arial"/>
          <w:iCs/>
        </w:rPr>
        <w:t>ger saklig grunn</w:t>
      </w:r>
      <w:r w:rsidRPr="009F34B3">
        <w:rPr>
          <w:rFonts w:ascii="Arial" w:hAnsi="Arial" w:cs="Arial"/>
          <w:iCs/>
        </w:rPr>
        <w:t>.</w:t>
      </w:r>
    </w:p>
    <w:p w14:paraId="54005F1D" w14:textId="77777777" w:rsidR="00F738BC" w:rsidRPr="001A45CB" w:rsidRDefault="00F738BC" w:rsidP="00397122">
      <w:pPr>
        <w:pStyle w:val="Heading2"/>
        <w:numPr>
          <w:ilvl w:val="1"/>
          <w:numId w:val="8"/>
        </w:numPr>
      </w:pPr>
      <w:bookmarkStart w:id="90" w:name="_Toc234045216"/>
      <w:bookmarkStart w:id="91" w:name="_Toc234045259"/>
      <w:bookmarkStart w:id="92" w:name="_Toc234045587"/>
      <w:bookmarkStart w:id="93" w:name="_Toc411411321"/>
      <w:bookmarkStart w:id="94" w:name="_Toc463525356"/>
      <w:bookmarkEnd w:id="87"/>
      <w:bookmarkEnd w:id="88"/>
      <w:bookmarkEnd w:id="89"/>
      <w:r w:rsidRPr="001A45CB">
        <w:t>Kostnader ved deltakelse i konkurransen</w:t>
      </w:r>
      <w:bookmarkEnd w:id="90"/>
      <w:bookmarkEnd w:id="91"/>
      <w:bookmarkEnd w:id="92"/>
      <w:bookmarkEnd w:id="93"/>
      <w:bookmarkEnd w:id="94"/>
    </w:p>
    <w:p w14:paraId="2D4DBC7E" w14:textId="77777777" w:rsidR="006B5CB9" w:rsidRPr="009F34B3" w:rsidRDefault="00F738BC" w:rsidP="009F34B3">
      <w:pPr>
        <w:jc w:val="left"/>
        <w:rPr>
          <w:rFonts w:ascii="Arial" w:hAnsi="Arial" w:cs="Arial"/>
          <w:iCs/>
        </w:rPr>
      </w:pPr>
      <w:r w:rsidRPr="009F34B3">
        <w:rPr>
          <w:rFonts w:ascii="Arial" w:hAnsi="Arial" w:cs="Arial"/>
          <w:iCs/>
        </w:rPr>
        <w:t xml:space="preserve">Leverandør må selv bære alle kostnader </w:t>
      </w:r>
      <w:r w:rsidR="00F67AFC" w:rsidRPr="009F34B3">
        <w:rPr>
          <w:rFonts w:ascii="Arial" w:hAnsi="Arial" w:cs="Arial"/>
          <w:iCs/>
        </w:rPr>
        <w:t xml:space="preserve">ved </w:t>
      </w:r>
      <w:r w:rsidRPr="009F34B3">
        <w:rPr>
          <w:rFonts w:ascii="Arial" w:hAnsi="Arial" w:cs="Arial"/>
          <w:iCs/>
        </w:rPr>
        <w:t>deltakelse i konkurransen.</w:t>
      </w:r>
    </w:p>
    <w:p w14:paraId="1A450943" w14:textId="77777777" w:rsidR="00F738BC" w:rsidRPr="001A45CB" w:rsidRDefault="00CD27A3" w:rsidP="00397122">
      <w:pPr>
        <w:pStyle w:val="Heading2"/>
        <w:numPr>
          <w:ilvl w:val="1"/>
          <w:numId w:val="8"/>
        </w:numPr>
      </w:pPr>
      <w:bookmarkStart w:id="95" w:name="_Toc234045218"/>
      <w:bookmarkStart w:id="96" w:name="_Toc234045261"/>
      <w:bookmarkStart w:id="97" w:name="_Toc234045589"/>
      <w:bookmarkStart w:id="98" w:name="_Toc411411323"/>
      <w:bookmarkStart w:id="99" w:name="_Toc463525357"/>
      <w:r w:rsidRPr="001A45CB">
        <w:t xml:space="preserve">Offentlig innsyn i </w:t>
      </w:r>
      <w:r w:rsidR="00F738BC" w:rsidRPr="001A45CB">
        <w:t>konkurransedokumenter</w:t>
      </w:r>
      <w:bookmarkEnd w:id="95"/>
      <w:bookmarkEnd w:id="96"/>
      <w:bookmarkEnd w:id="97"/>
      <w:bookmarkEnd w:id="98"/>
      <w:bookmarkEnd w:id="99"/>
    </w:p>
    <w:p w14:paraId="658120DC" w14:textId="77777777" w:rsidR="00C24626" w:rsidRDefault="00851AE3" w:rsidP="004F3324">
      <w:pPr>
        <w:jc w:val="left"/>
        <w:rPr>
          <w:rFonts w:ascii="Arial" w:hAnsi="Arial" w:cs="Arial"/>
          <w:iCs/>
        </w:rPr>
      </w:pPr>
      <w:r w:rsidRPr="009F34B3">
        <w:rPr>
          <w:rFonts w:ascii="Arial" w:hAnsi="Arial" w:cs="Arial"/>
          <w:iCs/>
        </w:rPr>
        <w:t>O</w:t>
      </w:r>
      <w:r w:rsidR="00F738BC" w:rsidRPr="009F34B3">
        <w:rPr>
          <w:rFonts w:ascii="Arial" w:hAnsi="Arial" w:cs="Arial"/>
          <w:iCs/>
        </w:rPr>
        <w:t xml:space="preserve">ppdragsgiver </w:t>
      </w:r>
      <w:r w:rsidRPr="009F34B3">
        <w:rPr>
          <w:rFonts w:ascii="Arial" w:hAnsi="Arial" w:cs="Arial"/>
          <w:iCs/>
        </w:rPr>
        <w:t xml:space="preserve">vil </w:t>
      </w:r>
      <w:r w:rsidR="00F738BC" w:rsidRPr="009F34B3">
        <w:rPr>
          <w:rFonts w:ascii="Arial" w:hAnsi="Arial" w:cs="Arial"/>
          <w:iCs/>
        </w:rPr>
        <w:t>holde anskaffelsesprotokollen og tilbudene i konkurransen skjermet for offentlig innsyn frem til valget av leverandør er gjort</w:t>
      </w:r>
      <w:r w:rsidR="009F34B3">
        <w:rPr>
          <w:rFonts w:ascii="Arial" w:hAnsi="Arial" w:cs="Arial"/>
          <w:iCs/>
        </w:rPr>
        <w:t xml:space="preserve">. </w:t>
      </w:r>
      <w:r w:rsidR="00F738BC" w:rsidRPr="009F34B3">
        <w:rPr>
          <w:rFonts w:ascii="Arial" w:hAnsi="Arial" w:cs="Arial"/>
          <w:iCs/>
        </w:rPr>
        <w:t>Deretter er kun opplysninger i tilbudene som er å anse som forretningshemmeligheter eller taushetsbelagte personopplysninger</w:t>
      </w:r>
      <w:r w:rsidRPr="009F34B3">
        <w:rPr>
          <w:rFonts w:ascii="Arial" w:hAnsi="Arial" w:cs="Arial"/>
          <w:iCs/>
        </w:rPr>
        <w:t>,</w:t>
      </w:r>
      <w:r w:rsidR="00F738BC" w:rsidRPr="009F34B3">
        <w:rPr>
          <w:rFonts w:ascii="Arial" w:hAnsi="Arial" w:cs="Arial"/>
          <w:iCs/>
        </w:rPr>
        <w:t xml:space="preserve"> unn</w:t>
      </w:r>
      <w:r w:rsidR="001E3423" w:rsidRPr="009F34B3">
        <w:rPr>
          <w:rFonts w:ascii="Arial" w:hAnsi="Arial" w:cs="Arial"/>
          <w:iCs/>
        </w:rPr>
        <w:t>tatt fra offentligheten</w:t>
      </w:r>
      <w:r w:rsidR="009F34B3">
        <w:rPr>
          <w:rFonts w:ascii="Arial" w:hAnsi="Arial" w:cs="Arial"/>
          <w:iCs/>
        </w:rPr>
        <w:t xml:space="preserve">. </w:t>
      </w:r>
    </w:p>
    <w:p w14:paraId="25D689BD" w14:textId="77777777" w:rsidR="00F738BC" w:rsidRPr="009F34B3" w:rsidRDefault="00C24626" w:rsidP="004F3324">
      <w:pPr>
        <w:jc w:val="left"/>
        <w:rPr>
          <w:rFonts w:ascii="Arial" w:hAnsi="Arial" w:cs="Arial"/>
          <w:iCs/>
        </w:rPr>
      </w:pPr>
      <w:r w:rsidRPr="009F34B3">
        <w:rPr>
          <w:rFonts w:ascii="Arial" w:hAnsi="Arial" w:cs="Arial"/>
          <w:iCs/>
        </w:rPr>
        <w:t xml:space="preserve">Oppdragsgiver vil foreta en selvstendig vurdering av foreliggende dokumenter </w:t>
      </w:r>
      <w:r w:rsidR="003C3E64">
        <w:rPr>
          <w:rFonts w:ascii="Arial" w:hAnsi="Arial" w:cs="Arial"/>
          <w:iCs/>
        </w:rPr>
        <w:t xml:space="preserve">ved </w:t>
      </w:r>
      <w:r w:rsidRPr="009F34B3">
        <w:rPr>
          <w:rFonts w:ascii="Arial" w:hAnsi="Arial" w:cs="Arial"/>
          <w:iCs/>
        </w:rPr>
        <w:t xml:space="preserve">behandling av innsynskravet. </w:t>
      </w:r>
      <w:r>
        <w:rPr>
          <w:rFonts w:ascii="Arial" w:hAnsi="Arial" w:cs="Arial"/>
          <w:iCs/>
        </w:rPr>
        <w:t xml:space="preserve">Offentlig innsyn i konkurransedokumenter er hjemlet i </w:t>
      </w:r>
      <w:r w:rsidR="00BF216E" w:rsidRPr="00BF216E">
        <w:rPr>
          <w:rFonts w:ascii="Arial" w:hAnsi="Arial" w:cs="Arial"/>
          <w:iCs/>
        </w:rPr>
        <w:t>offentlighetsloven</w:t>
      </w:r>
      <w:r>
        <w:rPr>
          <w:rFonts w:ascii="Arial" w:hAnsi="Arial" w:cs="Arial"/>
          <w:iCs/>
        </w:rPr>
        <w:t xml:space="preserve">, </w:t>
      </w:r>
      <w:r w:rsidR="00BF216E">
        <w:rPr>
          <w:rFonts w:ascii="Arial" w:hAnsi="Arial" w:cs="Arial"/>
          <w:iCs/>
        </w:rPr>
        <w:t>forvaltningsloven</w:t>
      </w:r>
      <w:r>
        <w:rPr>
          <w:rFonts w:ascii="Arial" w:hAnsi="Arial" w:cs="Arial"/>
          <w:iCs/>
        </w:rPr>
        <w:t xml:space="preserve"> og </w:t>
      </w:r>
      <w:r w:rsidR="00BF216E">
        <w:rPr>
          <w:rFonts w:ascii="Arial" w:hAnsi="Arial" w:cs="Arial"/>
          <w:iCs/>
        </w:rPr>
        <w:t>a</w:t>
      </w:r>
      <w:r>
        <w:rPr>
          <w:rFonts w:ascii="Arial" w:hAnsi="Arial" w:cs="Arial"/>
          <w:iCs/>
        </w:rPr>
        <w:t xml:space="preserve">nskaffelsesforskriften. </w:t>
      </w:r>
    </w:p>
    <w:p w14:paraId="326EEE21" w14:textId="77777777" w:rsidR="00C24626" w:rsidRDefault="00BF216E" w:rsidP="004F3324">
      <w:pPr>
        <w:jc w:val="left"/>
        <w:rPr>
          <w:rFonts w:ascii="Arial" w:hAnsi="Arial" w:cs="Arial"/>
          <w:iCs/>
        </w:rPr>
      </w:pPr>
      <w:r>
        <w:rPr>
          <w:rFonts w:ascii="Arial" w:hAnsi="Arial" w:cs="Arial"/>
          <w:iCs/>
        </w:rPr>
        <w:t>O</w:t>
      </w:r>
      <w:r w:rsidRPr="00BF216E">
        <w:rPr>
          <w:rFonts w:ascii="Arial" w:hAnsi="Arial" w:cs="Arial"/>
          <w:iCs/>
        </w:rPr>
        <w:t>ffentlighetsloven</w:t>
      </w:r>
      <w:r w:rsidR="00F738BC" w:rsidRPr="009F34B3">
        <w:rPr>
          <w:rFonts w:ascii="Arial" w:hAnsi="Arial" w:cs="Arial"/>
          <w:iCs/>
        </w:rPr>
        <w:t xml:space="preserve"> krever ikke at det skal innhentes samtykke for innsyn. </w:t>
      </w:r>
    </w:p>
    <w:p w14:paraId="64B232FD" w14:textId="77777777" w:rsidR="00F738BC" w:rsidRPr="009F34B3" w:rsidRDefault="00F738BC" w:rsidP="004F3324">
      <w:pPr>
        <w:jc w:val="left"/>
        <w:rPr>
          <w:rFonts w:ascii="Arial" w:hAnsi="Arial" w:cs="Arial"/>
          <w:iCs/>
        </w:rPr>
      </w:pPr>
    </w:p>
    <w:p w14:paraId="235B0D4C" w14:textId="77777777" w:rsidR="00F738BC" w:rsidRPr="00FD0443" w:rsidRDefault="001039FA" w:rsidP="00397122">
      <w:pPr>
        <w:pStyle w:val="Heading1"/>
        <w:keepNext/>
        <w:numPr>
          <w:ilvl w:val="0"/>
          <w:numId w:val="5"/>
        </w:numPr>
        <w:spacing w:after="60"/>
        <w:jc w:val="left"/>
        <w:rPr>
          <w:rFonts w:ascii="Verdana" w:hAnsi="Verdana"/>
          <w:bCs/>
          <w:color w:val="000066"/>
        </w:rPr>
      </w:pPr>
      <w:bookmarkStart w:id="100" w:name="_Toc234045219"/>
      <w:bookmarkStart w:id="101" w:name="_Toc234045262"/>
      <w:bookmarkStart w:id="102" w:name="_Toc234045590"/>
      <w:bookmarkStart w:id="103" w:name="_Toc411411324"/>
      <w:bookmarkStart w:id="104" w:name="_Toc24357484"/>
      <w:r w:rsidRPr="00FD0443">
        <w:rPr>
          <w:rFonts w:ascii="Verdana" w:hAnsi="Verdana"/>
          <w:bCs/>
          <w:color w:val="000066"/>
        </w:rPr>
        <w:t>KVALIFIKASJONSKRAV</w:t>
      </w:r>
      <w:bookmarkEnd w:id="100"/>
      <w:bookmarkEnd w:id="101"/>
      <w:bookmarkEnd w:id="102"/>
      <w:bookmarkEnd w:id="103"/>
      <w:bookmarkEnd w:id="104"/>
    </w:p>
    <w:p w14:paraId="7719D9F9" w14:textId="77777777" w:rsidR="00BB4133" w:rsidRPr="00C06267" w:rsidRDefault="00BB4133" w:rsidP="00397122">
      <w:pPr>
        <w:pStyle w:val="Heading2"/>
        <w:numPr>
          <w:ilvl w:val="1"/>
          <w:numId w:val="6"/>
        </w:numPr>
      </w:pPr>
      <w:r>
        <w:t>Generell informasjon</w:t>
      </w:r>
    </w:p>
    <w:p w14:paraId="35CC1C98" w14:textId="77777777" w:rsidR="00DC169E" w:rsidRPr="00554E9A" w:rsidRDefault="00F738BC" w:rsidP="004F3324">
      <w:pPr>
        <w:jc w:val="left"/>
        <w:rPr>
          <w:rFonts w:ascii="Arial" w:hAnsi="Arial" w:cs="Arial"/>
        </w:rPr>
      </w:pPr>
      <w:r w:rsidRPr="00554E9A">
        <w:rPr>
          <w:rFonts w:ascii="Arial" w:hAnsi="Arial" w:cs="Arial"/>
        </w:rPr>
        <w:t>Kvalifikasjonskrav er minimumskrav som knytter seg til leverandørens egnethet til å levere den aktuelle anskaffelsen</w:t>
      </w:r>
      <w:r w:rsidR="003C3E64" w:rsidRPr="00554E9A">
        <w:rPr>
          <w:rFonts w:ascii="Arial" w:hAnsi="Arial" w:cs="Arial"/>
        </w:rPr>
        <w:t xml:space="preserve"> og dermed oppfylle kontraktsforpliktelsene.</w:t>
      </w:r>
      <w:r w:rsidRPr="00554E9A">
        <w:rPr>
          <w:rFonts w:ascii="Arial" w:hAnsi="Arial" w:cs="Arial"/>
        </w:rPr>
        <w:t xml:space="preserve"> </w:t>
      </w:r>
    </w:p>
    <w:p w14:paraId="7271C5DD" w14:textId="5E8FA126" w:rsidR="003C3E64" w:rsidRDefault="00D810FE" w:rsidP="004F3324">
      <w:pPr>
        <w:jc w:val="left"/>
        <w:rPr>
          <w:rFonts w:ascii="Arial" w:hAnsi="Arial" w:cs="Arial"/>
        </w:rPr>
      </w:pPr>
      <w:r w:rsidRPr="00554E9A">
        <w:rPr>
          <w:rFonts w:ascii="Arial" w:hAnsi="Arial" w:cs="Arial"/>
        </w:rPr>
        <w:t>Kvalifikasjonskravene fremgår av konkurranse</w:t>
      </w:r>
      <w:r w:rsidR="00C751F3" w:rsidRPr="00554E9A">
        <w:rPr>
          <w:rFonts w:ascii="Arial" w:hAnsi="Arial" w:cs="Arial"/>
        </w:rPr>
        <w:t xml:space="preserve">informasjonen </w:t>
      </w:r>
      <w:r w:rsidRPr="00554E9A">
        <w:rPr>
          <w:rFonts w:ascii="Arial" w:hAnsi="Arial" w:cs="Arial"/>
        </w:rPr>
        <w:t xml:space="preserve">i </w:t>
      </w:r>
      <w:r w:rsidR="005E76E2">
        <w:rPr>
          <w:rFonts w:ascii="Arial" w:hAnsi="Arial" w:cs="Arial"/>
        </w:rPr>
        <w:t>Artifik</w:t>
      </w:r>
      <w:r w:rsidRPr="00554E9A">
        <w:rPr>
          <w:rFonts w:ascii="Arial" w:hAnsi="Arial" w:cs="Arial"/>
        </w:rPr>
        <w:t xml:space="preserve">. </w:t>
      </w:r>
    </w:p>
    <w:p w14:paraId="11C0968A" w14:textId="77777777" w:rsidR="00BB4133" w:rsidRDefault="00BB4133" w:rsidP="004F3324">
      <w:pPr>
        <w:jc w:val="left"/>
        <w:rPr>
          <w:rFonts w:ascii="Arial" w:hAnsi="Arial" w:cs="Arial"/>
        </w:rPr>
      </w:pPr>
      <w:r w:rsidRPr="001B722E">
        <w:rPr>
          <w:rFonts w:ascii="Arial" w:hAnsi="Arial" w:cs="Arial"/>
        </w:rPr>
        <w:t xml:space="preserve">Leverandøren er ansvarlig for å levere all dokumentasjon som etterspørres som dokumentasjon for oppfyllelse av de krav som er stilt. Manglende og/eller avvikende dokumentasjon vil kunne medføre avvisning. </w:t>
      </w:r>
    </w:p>
    <w:p w14:paraId="245BEB4D" w14:textId="77777777" w:rsidR="00BB4133" w:rsidRPr="00D65B93" w:rsidRDefault="00BB4133" w:rsidP="00397122">
      <w:pPr>
        <w:pStyle w:val="Heading2"/>
        <w:numPr>
          <w:ilvl w:val="1"/>
          <w:numId w:val="6"/>
        </w:numPr>
      </w:pPr>
      <w:r>
        <w:t>E</w:t>
      </w:r>
      <w:r w:rsidRPr="00D65B93">
        <w:t xml:space="preserve">lektroniske egenerklæringsskjemaet (ESPD) </w:t>
      </w:r>
    </w:p>
    <w:p w14:paraId="755EA12A" w14:textId="77777777" w:rsidR="000A0A1E" w:rsidRPr="00554E9A" w:rsidRDefault="00DC169E" w:rsidP="000A0A1E">
      <w:pPr>
        <w:jc w:val="left"/>
        <w:rPr>
          <w:rFonts w:ascii="Arial" w:hAnsi="Arial" w:cs="Arial"/>
        </w:rPr>
      </w:pPr>
      <w:r w:rsidRPr="00554E9A">
        <w:rPr>
          <w:rFonts w:ascii="Arial" w:hAnsi="Arial" w:cs="Arial"/>
        </w:rPr>
        <w:t xml:space="preserve">For å kunne få sitt tilbud evaluert må leverandøren fylle ut det elektroniske egenerklæringsskjemaet </w:t>
      </w:r>
      <w:r w:rsidR="000A0A1E" w:rsidRPr="00554E9A">
        <w:rPr>
          <w:rFonts w:ascii="Arial" w:hAnsi="Arial" w:cs="Arial"/>
        </w:rPr>
        <w:t xml:space="preserve">(ESPD). </w:t>
      </w:r>
      <w:r w:rsidR="00171870" w:rsidRPr="00554E9A">
        <w:rPr>
          <w:rFonts w:ascii="Arial" w:hAnsi="Arial" w:cs="Arial"/>
        </w:rPr>
        <w:t>Egenerklæringsskjemaet skal leveres sammen med tilbudet</w:t>
      </w:r>
      <w:r w:rsidR="00F42577" w:rsidRPr="00554E9A">
        <w:rPr>
          <w:rFonts w:ascii="Arial" w:hAnsi="Arial" w:cs="Arial"/>
        </w:rPr>
        <w:t xml:space="preserve">, </w:t>
      </w:r>
      <w:r w:rsidR="00171870" w:rsidRPr="00554E9A">
        <w:rPr>
          <w:rFonts w:ascii="Arial" w:hAnsi="Arial" w:cs="Arial"/>
        </w:rPr>
        <w:t xml:space="preserve">som foreløpig dokumentasjon for </w:t>
      </w:r>
      <w:r w:rsidR="000A0A1E" w:rsidRPr="00554E9A">
        <w:rPr>
          <w:rFonts w:ascii="Arial" w:hAnsi="Arial" w:cs="Arial"/>
        </w:rPr>
        <w:t xml:space="preserve">at leverandøren oppfyller kvalifikasjonskravene og at det ikke foreligger avvisningsgrunner. </w:t>
      </w:r>
    </w:p>
    <w:p w14:paraId="4A59D14D" w14:textId="77777777" w:rsidR="00DC169E" w:rsidRPr="00554E9A" w:rsidRDefault="00171870" w:rsidP="00F42577">
      <w:pPr>
        <w:jc w:val="left"/>
        <w:rPr>
          <w:rFonts w:ascii="Arial" w:hAnsi="Arial" w:cs="Arial"/>
        </w:rPr>
      </w:pPr>
      <w:r w:rsidRPr="00554E9A">
        <w:rPr>
          <w:rFonts w:ascii="Arial" w:hAnsi="Arial" w:cs="Arial"/>
        </w:rPr>
        <w:t xml:space="preserve">Før tildeling av kontrakten </w:t>
      </w:r>
      <w:r w:rsidR="00F42577" w:rsidRPr="00554E9A">
        <w:rPr>
          <w:rFonts w:ascii="Arial" w:hAnsi="Arial" w:cs="Arial"/>
        </w:rPr>
        <w:t xml:space="preserve">vil </w:t>
      </w:r>
      <w:r w:rsidRPr="00554E9A">
        <w:rPr>
          <w:rFonts w:ascii="Arial" w:hAnsi="Arial" w:cs="Arial"/>
        </w:rPr>
        <w:t xml:space="preserve">valgte leverandør </w:t>
      </w:r>
      <w:r w:rsidR="00F42577" w:rsidRPr="00554E9A">
        <w:rPr>
          <w:rFonts w:ascii="Arial" w:hAnsi="Arial" w:cs="Arial"/>
        </w:rPr>
        <w:t xml:space="preserve">bli bedt om å </w:t>
      </w:r>
      <w:r w:rsidRPr="00554E9A">
        <w:rPr>
          <w:rFonts w:ascii="Arial" w:hAnsi="Arial" w:cs="Arial"/>
        </w:rPr>
        <w:t>levere oppdaterte dokumentasjonsbevis.</w:t>
      </w:r>
      <w:r w:rsidR="00DC169E" w:rsidRPr="00554E9A">
        <w:rPr>
          <w:rFonts w:ascii="Arial" w:hAnsi="Arial" w:cs="Arial"/>
        </w:rPr>
        <w:t xml:space="preserve"> </w:t>
      </w:r>
    </w:p>
    <w:p w14:paraId="72BF595A" w14:textId="6635E6E6" w:rsidR="00BB4133" w:rsidRDefault="00B54A01" w:rsidP="00BB4133">
      <w:pPr>
        <w:jc w:val="left"/>
        <w:rPr>
          <w:rFonts w:ascii="Arial" w:hAnsi="Arial" w:cs="Arial"/>
          <w:lang w:val="nn-NO"/>
        </w:rPr>
      </w:pPr>
      <w:r w:rsidRPr="00554E9A">
        <w:rPr>
          <w:rFonts w:ascii="Arial" w:hAnsi="Arial" w:cs="Arial"/>
        </w:rPr>
        <w:t xml:space="preserve">For mer informasjon om ESPD-tjenesten vises det til informasjon på </w:t>
      </w:r>
      <w:r w:rsidR="00E739B5">
        <w:rPr>
          <w:rFonts w:ascii="Arial" w:hAnsi="Arial" w:cs="Arial"/>
        </w:rPr>
        <w:t>DFØ</w:t>
      </w:r>
      <w:r w:rsidRPr="00554E9A">
        <w:rPr>
          <w:rFonts w:ascii="Arial" w:hAnsi="Arial" w:cs="Arial"/>
        </w:rPr>
        <w:t xml:space="preserve"> fagsider om offentlige anskaffelser</w:t>
      </w:r>
      <w:r w:rsidR="00E739B5">
        <w:rPr>
          <w:rFonts w:ascii="Arial" w:hAnsi="Arial" w:cs="Arial"/>
        </w:rPr>
        <w:t xml:space="preserve"> </w:t>
      </w:r>
      <w:hyperlink r:id="rId15" w:history="1">
        <w:r w:rsidR="00E739B5" w:rsidRPr="00E739B5">
          <w:rPr>
            <w:rStyle w:val="Hyperlink"/>
            <w:rFonts w:ascii="Arial" w:hAnsi="Arial" w:cs="Arial"/>
          </w:rPr>
          <w:t>ESPD – europeisk egenerklæringsskjema</w:t>
        </w:r>
      </w:hyperlink>
      <w:r w:rsidRPr="00554E9A">
        <w:rPr>
          <w:rFonts w:ascii="Arial" w:hAnsi="Arial" w:cs="Arial"/>
        </w:rPr>
        <w:t>.</w:t>
      </w:r>
    </w:p>
    <w:p w14:paraId="52DD6C76" w14:textId="77777777" w:rsidR="00E739B5" w:rsidRPr="000C6855" w:rsidRDefault="00E739B5" w:rsidP="00397122">
      <w:pPr>
        <w:pStyle w:val="Heading2"/>
        <w:numPr>
          <w:ilvl w:val="1"/>
          <w:numId w:val="6"/>
        </w:numPr>
      </w:pPr>
      <w:r w:rsidRPr="009017BB">
        <w:lastRenderedPageBreak/>
        <w:t>Nasjonale avvisningsgrunner</w:t>
      </w:r>
    </w:p>
    <w:p w14:paraId="1396D5CB" w14:textId="77777777" w:rsidR="00E739B5" w:rsidRPr="00355CE8" w:rsidRDefault="00E739B5" w:rsidP="00E739B5">
      <w:pPr>
        <w:jc w:val="left"/>
        <w:rPr>
          <w:rFonts w:ascii="Arial" w:hAnsi="Arial" w:cs="Arial"/>
          <w:szCs w:val="24"/>
        </w:rPr>
      </w:pPr>
      <w:r w:rsidRPr="00355CE8">
        <w:rPr>
          <w:rFonts w:ascii="Arial" w:hAnsi="Arial" w:cs="Arial"/>
          <w:szCs w:val="24"/>
        </w:rPr>
        <w:t>I henhold til ESPD del III: Avvisningsgrunner, seksjon D: «Andre avvisningsgrunner som er fastsatt i den nasjonale lovgivingen i oppdragsgiverens medlemsstat». De norske anskaffelsesreglene går lenger enn hva som følger av avvisningsgrunnene</w:t>
      </w:r>
    </w:p>
    <w:p w14:paraId="1C9487F1" w14:textId="77777777" w:rsidR="00E739B5" w:rsidRPr="00255862" w:rsidRDefault="00E739B5" w:rsidP="00E739B5">
      <w:pPr>
        <w:autoSpaceDE w:val="0"/>
        <w:autoSpaceDN w:val="0"/>
        <w:adjustRightInd w:val="0"/>
        <w:spacing w:before="0"/>
        <w:jc w:val="left"/>
        <w:rPr>
          <w:rFonts w:ascii="ArialMT" w:hAnsi="ArialMT" w:cs="ArialMT"/>
          <w:sz w:val="23"/>
          <w:szCs w:val="23"/>
        </w:rPr>
      </w:pPr>
      <w:r w:rsidRPr="00355CE8">
        <w:rPr>
          <w:rFonts w:ascii="Arial" w:hAnsi="Arial" w:cs="Arial"/>
          <w:szCs w:val="24"/>
        </w:rPr>
        <w:t xml:space="preserve">angitt i EUs direktiv om offentlige anskaffelser og i standardskjemaet for ESPD. Det </w:t>
      </w:r>
      <w:r w:rsidRPr="00255862">
        <w:rPr>
          <w:rFonts w:ascii="ArialMT" w:hAnsi="ArialMT" w:cs="ArialMT"/>
          <w:sz w:val="23"/>
          <w:szCs w:val="23"/>
        </w:rPr>
        <w:t>presiseres derfor at i denne konkurransen gjelder og alle avvisningsgrunnene i</w:t>
      </w:r>
    </w:p>
    <w:p w14:paraId="092FEF10" w14:textId="77777777" w:rsidR="00E739B5" w:rsidRPr="00255862" w:rsidRDefault="00E739B5" w:rsidP="00E739B5">
      <w:pPr>
        <w:autoSpaceDE w:val="0"/>
        <w:autoSpaceDN w:val="0"/>
        <w:adjustRightInd w:val="0"/>
        <w:spacing w:before="0"/>
        <w:jc w:val="left"/>
        <w:rPr>
          <w:rFonts w:ascii="ArialMT" w:hAnsi="ArialMT" w:cs="ArialMT"/>
          <w:sz w:val="23"/>
          <w:szCs w:val="23"/>
        </w:rPr>
      </w:pPr>
      <w:r w:rsidRPr="00255862">
        <w:rPr>
          <w:rFonts w:ascii="ArialMT" w:hAnsi="ArialMT" w:cs="ArialMT"/>
          <w:sz w:val="23"/>
          <w:szCs w:val="23"/>
        </w:rPr>
        <w:t>anskaffelsesforskriftens § 24-2, inkludert de rent nasjonale avvisningsgrunne.</w:t>
      </w:r>
    </w:p>
    <w:p w14:paraId="0EF2E95F" w14:textId="77777777" w:rsidR="00E739B5" w:rsidRPr="00255862" w:rsidRDefault="00E739B5" w:rsidP="00E739B5">
      <w:pPr>
        <w:autoSpaceDE w:val="0"/>
        <w:autoSpaceDN w:val="0"/>
        <w:adjustRightInd w:val="0"/>
        <w:spacing w:before="0"/>
        <w:jc w:val="left"/>
        <w:rPr>
          <w:rFonts w:ascii="ArialMT" w:hAnsi="ArialMT" w:cs="ArialMT"/>
          <w:sz w:val="23"/>
          <w:szCs w:val="23"/>
        </w:rPr>
      </w:pPr>
      <w:r w:rsidRPr="00255862">
        <w:rPr>
          <w:rFonts w:ascii="ArialMT" w:hAnsi="ArialMT" w:cs="ArialMT"/>
          <w:sz w:val="23"/>
          <w:szCs w:val="23"/>
        </w:rPr>
        <w:t>Følgende av avvisningsgrunnene i anskaffelsesforskriften § 24-2 er rent nasjonale</w:t>
      </w:r>
    </w:p>
    <w:p w14:paraId="17EF899A" w14:textId="77777777" w:rsidR="00E739B5" w:rsidRPr="00255862" w:rsidRDefault="00E739B5" w:rsidP="00E739B5">
      <w:pPr>
        <w:autoSpaceDE w:val="0"/>
        <w:autoSpaceDN w:val="0"/>
        <w:adjustRightInd w:val="0"/>
        <w:spacing w:before="0"/>
        <w:jc w:val="left"/>
        <w:rPr>
          <w:rFonts w:ascii="ArialMT" w:hAnsi="ArialMT" w:cs="ArialMT"/>
          <w:sz w:val="23"/>
          <w:szCs w:val="23"/>
        </w:rPr>
      </w:pPr>
      <w:r w:rsidRPr="00255862">
        <w:rPr>
          <w:rFonts w:ascii="ArialMT" w:hAnsi="ArialMT" w:cs="ArialMT"/>
          <w:sz w:val="23"/>
          <w:szCs w:val="23"/>
        </w:rPr>
        <w:t>avvisningsgrunner:</w:t>
      </w:r>
    </w:p>
    <w:p w14:paraId="5B7E933D" w14:textId="77777777" w:rsidR="00E739B5" w:rsidRPr="00255862" w:rsidRDefault="00E739B5" w:rsidP="00397122">
      <w:pPr>
        <w:pStyle w:val="ListParagraph"/>
        <w:numPr>
          <w:ilvl w:val="0"/>
          <w:numId w:val="12"/>
        </w:numPr>
        <w:autoSpaceDE w:val="0"/>
        <w:autoSpaceDN w:val="0"/>
        <w:adjustRightInd w:val="0"/>
        <w:spacing w:before="0"/>
        <w:jc w:val="left"/>
        <w:rPr>
          <w:rFonts w:ascii="ArialMT" w:hAnsi="ArialMT" w:cs="ArialMT"/>
          <w:sz w:val="23"/>
          <w:szCs w:val="23"/>
        </w:rPr>
      </w:pPr>
      <w:r w:rsidRPr="00255862">
        <w:rPr>
          <w:rFonts w:ascii="ArialMT" w:hAnsi="ArialMT" w:cs="ArialMT"/>
          <w:sz w:val="23"/>
          <w:szCs w:val="23"/>
        </w:rPr>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52F74F8F" w14:textId="5F969FDC" w:rsidR="00E739B5" w:rsidRPr="00E739B5" w:rsidRDefault="00E739B5" w:rsidP="00397122">
      <w:pPr>
        <w:pStyle w:val="ListParagraph"/>
        <w:numPr>
          <w:ilvl w:val="0"/>
          <w:numId w:val="12"/>
        </w:numPr>
        <w:autoSpaceDE w:val="0"/>
        <w:autoSpaceDN w:val="0"/>
        <w:adjustRightInd w:val="0"/>
        <w:spacing w:before="0"/>
        <w:jc w:val="left"/>
        <w:rPr>
          <w:rFonts w:ascii="ArialMT" w:hAnsi="ArialMT" w:cs="ArialMT"/>
          <w:sz w:val="23"/>
          <w:szCs w:val="23"/>
        </w:rPr>
      </w:pPr>
      <w:r w:rsidRPr="00255862">
        <w:rPr>
          <w:rFonts w:ascii="ArialMT" w:hAnsi="ArialMT" w:cs="ArialMT"/>
          <w:sz w:val="23"/>
          <w:szCs w:val="23"/>
        </w:rPr>
        <w:t>24-2(3) bokstav i. Avvisningsgrunnen i ESPD skjemaet gjelder kun alvorlige feil i yrkesutøvelsen, mens den norske avvisningsgrunnen også omfatter andre alvorlige feil som kan medføre tvil om leverandørens yrkesmessige integritet.</w:t>
      </w:r>
    </w:p>
    <w:p w14:paraId="37DF8699" w14:textId="6096543F" w:rsidR="00E739B5" w:rsidRPr="00E739B5" w:rsidRDefault="00E739B5" w:rsidP="00397122">
      <w:pPr>
        <w:pStyle w:val="Heading2"/>
        <w:numPr>
          <w:ilvl w:val="1"/>
          <w:numId w:val="6"/>
        </w:numPr>
      </w:pPr>
      <w:r w:rsidRPr="00E739B5">
        <w:t>Kvalifikasjonskrav</w:t>
      </w:r>
    </w:p>
    <w:tbl>
      <w:tblPr>
        <w:tblW w:w="906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6"/>
        <w:gridCol w:w="3405"/>
        <w:gridCol w:w="5103"/>
      </w:tblGrid>
      <w:tr w:rsidR="00E739B5" w:rsidRPr="000C6855" w14:paraId="0FE3E4F5" w14:textId="77777777" w:rsidTr="00D93450">
        <w:trPr>
          <w:trHeight w:val="389"/>
        </w:trPr>
        <w:tc>
          <w:tcPr>
            <w:tcW w:w="55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DD6EE" w:themeFill="accent1" w:themeFillTint="66"/>
            <w:hideMark/>
          </w:tcPr>
          <w:p w14:paraId="6ED4B811" w14:textId="77777777" w:rsidR="00E739B5" w:rsidRPr="000C6855" w:rsidRDefault="00E739B5" w:rsidP="00D93450">
            <w:pPr>
              <w:keepNext/>
              <w:jc w:val="left"/>
              <w:textAlignment w:val="baseline"/>
              <w:rPr>
                <w:rFonts w:ascii="Arial" w:hAnsi="Arial" w:cs="Arial"/>
                <w:b/>
                <w:bCs/>
                <w:sz w:val="20"/>
              </w:rPr>
            </w:pPr>
            <w:r w:rsidRPr="000C6855">
              <w:rPr>
                <w:rFonts w:ascii="Arial" w:hAnsi="Arial" w:cs="Arial"/>
                <w:b/>
                <w:bCs/>
                <w:sz w:val="20"/>
              </w:rPr>
              <w:t>Nr. 1.</w:t>
            </w:r>
          </w:p>
        </w:tc>
        <w:tc>
          <w:tcPr>
            <w:tcW w:w="34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DD6EE" w:themeFill="accent1" w:themeFillTint="66"/>
            <w:hideMark/>
          </w:tcPr>
          <w:p w14:paraId="71A655EA" w14:textId="77777777" w:rsidR="00E739B5" w:rsidRPr="000C6855" w:rsidRDefault="00E739B5" w:rsidP="00D93450">
            <w:pPr>
              <w:keepNext/>
              <w:jc w:val="left"/>
              <w:textAlignment w:val="baseline"/>
              <w:rPr>
                <w:rFonts w:ascii="Arial" w:hAnsi="Arial" w:cs="Arial"/>
                <w:b/>
                <w:bCs/>
                <w:sz w:val="20"/>
              </w:rPr>
            </w:pPr>
            <w:r w:rsidRPr="000C6855">
              <w:rPr>
                <w:rFonts w:ascii="Arial" w:hAnsi="Arial" w:cs="Arial"/>
                <w:b/>
                <w:bCs/>
                <w:sz w:val="20"/>
              </w:rPr>
              <w:t>Kvalifikasjons krav</w:t>
            </w:r>
          </w:p>
        </w:tc>
        <w:tc>
          <w:tcPr>
            <w:tcW w:w="510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DD6EE" w:themeFill="accent1" w:themeFillTint="66"/>
            <w:hideMark/>
          </w:tcPr>
          <w:p w14:paraId="153AE806" w14:textId="77777777" w:rsidR="00E739B5" w:rsidRPr="000C6855" w:rsidRDefault="00E739B5" w:rsidP="00D93450">
            <w:pPr>
              <w:keepNext/>
              <w:jc w:val="left"/>
              <w:textAlignment w:val="baseline"/>
              <w:rPr>
                <w:rFonts w:ascii="Arial" w:hAnsi="Arial" w:cs="Arial"/>
                <w:b/>
                <w:bCs/>
                <w:sz w:val="20"/>
              </w:rPr>
            </w:pPr>
            <w:r w:rsidRPr="000C6855">
              <w:rPr>
                <w:rFonts w:ascii="Arial" w:hAnsi="Arial" w:cs="Arial"/>
                <w:b/>
                <w:bCs/>
                <w:sz w:val="20"/>
              </w:rPr>
              <w:t>Dokumentasjonskrav</w:t>
            </w:r>
          </w:p>
        </w:tc>
      </w:tr>
      <w:tr w:rsidR="00E739B5" w:rsidRPr="000C6855" w14:paraId="11772748" w14:textId="77777777" w:rsidTr="00D93450">
        <w:trPr>
          <w:trHeight w:val="300"/>
        </w:trPr>
        <w:tc>
          <w:tcPr>
            <w:tcW w:w="55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4D33604" w14:textId="77777777" w:rsidR="00E739B5" w:rsidRPr="000C6855" w:rsidRDefault="00E739B5" w:rsidP="00D93450">
            <w:pPr>
              <w:spacing w:before="0"/>
              <w:jc w:val="left"/>
              <w:textAlignment w:val="baseline"/>
              <w:rPr>
                <w:rFonts w:ascii="Arial" w:hAnsi="Arial" w:cs="Arial"/>
                <w:sz w:val="20"/>
              </w:rPr>
            </w:pPr>
            <w:r w:rsidRPr="000C6855">
              <w:rPr>
                <w:rFonts w:ascii="Arial" w:hAnsi="Arial" w:cs="Arial"/>
                <w:sz w:val="20"/>
              </w:rPr>
              <w:t xml:space="preserve">1.2 </w:t>
            </w:r>
          </w:p>
        </w:tc>
        <w:tc>
          <w:tcPr>
            <w:tcW w:w="34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5CBF4F9" w14:textId="77777777" w:rsidR="00E739B5" w:rsidRPr="000C6855" w:rsidRDefault="00E739B5" w:rsidP="00D93450">
            <w:pPr>
              <w:spacing w:before="0"/>
              <w:jc w:val="left"/>
              <w:rPr>
                <w:rFonts w:ascii="Arial" w:hAnsi="Arial" w:cs="Arial"/>
                <w:sz w:val="20"/>
                <w:u w:val="single"/>
              </w:rPr>
            </w:pPr>
            <w:r w:rsidRPr="41B36C02">
              <w:rPr>
                <w:rFonts w:ascii="Arial" w:hAnsi="Arial" w:cs="Arial"/>
                <w:sz w:val="20"/>
                <w:u w:val="single"/>
              </w:rPr>
              <w:t>Krav til leverandørens tekniske og faglige kvalifikasjoner:</w:t>
            </w:r>
          </w:p>
          <w:p w14:paraId="1C81ACCE" w14:textId="77777777" w:rsidR="00E739B5" w:rsidRPr="000C6855" w:rsidRDefault="00E739B5" w:rsidP="00D93450">
            <w:pPr>
              <w:spacing w:before="0"/>
              <w:jc w:val="left"/>
              <w:rPr>
                <w:rFonts w:ascii="Arial" w:hAnsi="Arial" w:cs="Arial"/>
                <w:sz w:val="20"/>
                <w:u w:val="single"/>
              </w:rPr>
            </w:pPr>
          </w:p>
          <w:p w14:paraId="35CF2517" w14:textId="77777777" w:rsidR="00E739B5" w:rsidRPr="000C6855" w:rsidRDefault="00E739B5" w:rsidP="00D93450">
            <w:pPr>
              <w:spacing w:before="0"/>
              <w:jc w:val="left"/>
              <w:rPr>
                <w:rFonts w:ascii="Arial" w:hAnsi="Arial" w:cs="Arial"/>
                <w:sz w:val="20"/>
                <w:u w:val="single"/>
              </w:rPr>
            </w:pPr>
            <w:r w:rsidRPr="000C6855">
              <w:rPr>
                <w:rFonts w:ascii="Arial" w:hAnsi="Arial" w:cs="Arial"/>
                <w:sz w:val="20"/>
                <w:u w:val="single"/>
              </w:rPr>
              <w:t xml:space="preserve">Erfaring fra lignende oppdrag: </w:t>
            </w:r>
          </w:p>
          <w:p w14:paraId="66CEBD6B" w14:textId="77777777" w:rsidR="00E739B5" w:rsidRPr="000C6855" w:rsidRDefault="00E739B5" w:rsidP="00D93450">
            <w:pPr>
              <w:spacing w:before="0"/>
              <w:jc w:val="left"/>
              <w:rPr>
                <w:rFonts w:ascii="Arial" w:hAnsi="Arial" w:cs="Arial"/>
                <w:sz w:val="20"/>
              </w:rPr>
            </w:pPr>
            <w:r w:rsidRPr="000C6855">
              <w:rPr>
                <w:rFonts w:ascii="Arial" w:hAnsi="Arial" w:cs="Arial"/>
                <w:sz w:val="20"/>
              </w:rPr>
              <w:t xml:space="preserve">Leverandøren skal synliggjøre god og relevant erfaring fra utføring av tilsvarende oppdrag som forespurt i denne anskaffelsen. </w:t>
            </w:r>
          </w:p>
        </w:tc>
        <w:tc>
          <w:tcPr>
            <w:tcW w:w="510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4459873" w14:textId="77777777" w:rsidR="00E739B5" w:rsidRPr="000C6855" w:rsidRDefault="00E739B5" w:rsidP="00D93450">
            <w:pPr>
              <w:spacing w:before="0"/>
              <w:jc w:val="left"/>
              <w:textAlignment w:val="baseline"/>
              <w:rPr>
                <w:rFonts w:ascii="Arial" w:hAnsi="Arial" w:cs="Arial"/>
                <w:sz w:val="20"/>
                <w:u w:val="single"/>
              </w:rPr>
            </w:pPr>
            <w:r w:rsidRPr="000C6855">
              <w:rPr>
                <w:rFonts w:ascii="Arial" w:hAnsi="Arial" w:cs="Arial"/>
                <w:sz w:val="20"/>
                <w:u w:val="single"/>
              </w:rPr>
              <w:t xml:space="preserve">Dokumentasjonskrav: </w:t>
            </w:r>
          </w:p>
          <w:p w14:paraId="1CF640CE" w14:textId="77777777" w:rsidR="00E739B5" w:rsidRDefault="00E739B5" w:rsidP="00D93450">
            <w:pPr>
              <w:spacing w:before="0"/>
              <w:jc w:val="left"/>
              <w:textAlignment w:val="baseline"/>
              <w:rPr>
                <w:rFonts w:ascii="Arial" w:hAnsi="Arial" w:cs="Arial"/>
                <w:sz w:val="20"/>
                <w:u w:val="single"/>
              </w:rPr>
            </w:pPr>
          </w:p>
          <w:p w14:paraId="2E20EE30" w14:textId="054DB868" w:rsidR="00E739B5" w:rsidRPr="009A6E19" w:rsidRDefault="00E739B5" w:rsidP="00D93450">
            <w:pPr>
              <w:spacing w:before="0"/>
              <w:jc w:val="left"/>
              <w:textAlignment w:val="baseline"/>
              <w:rPr>
                <w:rFonts w:ascii="Arial" w:hAnsi="Arial" w:cs="Arial"/>
                <w:sz w:val="20"/>
              </w:rPr>
            </w:pPr>
            <w:r w:rsidRPr="009A6E19">
              <w:rPr>
                <w:rFonts w:ascii="Arial" w:hAnsi="Arial" w:cs="Arial"/>
                <w:sz w:val="20"/>
              </w:rPr>
              <w:t>Leverandør oppgir de</w:t>
            </w:r>
            <w:r>
              <w:rPr>
                <w:rFonts w:ascii="Arial" w:hAnsi="Arial" w:cs="Arial"/>
                <w:sz w:val="20"/>
              </w:rPr>
              <w:t>n</w:t>
            </w:r>
            <w:r w:rsidRPr="009A6E19">
              <w:rPr>
                <w:rFonts w:ascii="Arial" w:hAnsi="Arial" w:cs="Arial"/>
                <w:sz w:val="20"/>
              </w:rPr>
              <w:t xml:space="preserve"> viktigste relevante leveranse fra de siste </w:t>
            </w:r>
            <w:r w:rsidR="00EC52A8">
              <w:rPr>
                <w:rFonts w:ascii="Arial" w:hAnsi="Arial" w:cs="Arial"/>
                <w:sz w:val="20"/>
              </w:rPr>
              <w:t>5</w:t>
            </w:r>
            <w:r w:rsidRPr="009A6E19">
              <w:rPr>
                <w:rFonts w:ascii="Arial" w:hAnsi="Arial" w:cs="Arial"/>
                <w:sz w:val="20"/>
              </w:rPr>
              <w:t xml:space="preserve"> år, for instrumentering med mest mulig likt oppsett som oppdragsgivers beskrivelse og leverandørs tilbud</w:t>
            </w:r>
          </w:p>
          <w:p w14:paraId="405E68A0" w14:textId="77777777" w:rsidR="00E739B5" w:rsidRPr="000C6855" w:rsidRDefault="00E739B5" w:rsidP="00D93450">
            <w:pPr>
              <w:spacing w:before="0"/>
              <w:jc w:val="left"/>
              <w:textAlignment w:val="baseline"/>
              <w:rPr>
                <w:rFonts w:ascii="Arial" w:hAnsi="Arial" w:cs="Arial"/>
                <w:sz w:val="20"/>
              </w:rPr>
            </w:pPr>
          </w:p>
          <w:p w14:paraId="00E09D04" w14:textId="77777777" w:rsidR="00E739B5" w:rsidRPr="00042ECB" w:rsidRDefault="00E739B5" w:rsidP="00D93450">
            <w:pPr>
              <w:spacing w:before="0"/>
              <w:jc w:val="left"/>
              <w:textAlignment w:val="baseline"/>
              <w:rPr>
                <w:rFonts w:ascii="Arial" w:hAnsi="Arial" w:cs="Arial"/>
                <w:sz w:val="20"/>
                <w:u w:val="single"/>
              </w:rPr>
            </w:pPr>
            <w:r w:rsidRPr="41B36C02">
              <w:rPr>
                <w:rFonts w:ascii="Arial" w:hAnsi="Arial" w:cs="Arial"/>
                <w:sz w:val="20"/>
              </w:rPr>
              <w:t xml:space="preserve">Leverandør skal fylle ut </w:t>
            </w:r>
            <w:r w:rsidRPr="41B36C02">
              <w:rPr>
                <w:rFonts w:ascii="Arial" w:hAnsi="Arial" w:cs="Arial"/>
                <w:sz w:val="20"/>
                <w:u w:val="single"/>
              </w:rPr>
              <w:t>vedlegg 2- referanseskjema.</w:t>
            </w:r>
          </w:p>
          <w:p w14:paraId="43F46298" w14:textId="77777777" w:rsidR="00E739B5" w:rsidRPr="000C6855" w:rsidRDefault="00E739B5" w:rsidP="00D93450">
            <w:pPr>
              <w:spacing w:before="0"/>
              <w:jc w:val="left"/>
              <w:textAlignment w:val="baseline"/>
              <w:rPr>
                <w:rFonts w:ascii="Arial" w:hAnsi="Arial" w:cs="Arial"/>
                <w:sz w:val="20"/>
                <w:u w:val="single"/>
              </w:rPr>
            </w:pPr>
          </w:p>
        </w:tc>
      </w:tr>
    </w:tbl>
    <w:p w14:paraId="4AFD1164" w14:textId="77777777" w:rsidR="00E739B5" w:rsidRPr="00E739B5" w:rsidRDefault="00E739B5" w:rsidP="00BB4133">
      <w:pPr>
        <w:jc w:val="left"/>
        <w:rPr>
          <w:rFonts w:ascii="Arial" w:hAnsi="Arial" w:cs="Arial"/>
          <w:sz w:val="20"/>
        </w:rPr>
      </w:pPr>
    </w:p>
    <w:p w14:paraId="233FB7B9" w14:textId="77777777" w:rsidR="00FF5C50" w:rsidRPr="00FF5C50" w:rsidRDefault="00BB4133" w:rsidP="00397122">
      <w:pPr>
        <w:pStyle w:val="Heading2"/>
        <w:numPr>
          <w:ilvl w:val="1"/>
          <w:numId w:val="6"/>
        </w:numPr>
      </w:pPr>
      <w:bookmarkStart w:id="105" w:name="_Hlk24356896"/>
      <w:r w:rsidRPr="00CB4F53">
        <w:t>Bruk av underleverandører</w:t>
      </w:r>
      <w:bookmarkStart w:id="106" w:name="_Hlk24356621"/>
    </w:p>
    <w:p w14:paraId="5E7806C7" w14:textId="1FBB78A6" w:rsidR="00BB4133" w:rsidRPr="00B740B4" w:rsidRDefault="00BB4133" w:rsidP="00BB4133">
      <w:pPr>
        <w:pStyle w:val="Contractstyle"/>
        <w:tabs>
          <w:tab w:val="left" w:pos="0"/>
        </w:tabs>
        <w:ind w:left="0"/>
        <w:rPr>
          <w:rFonts w:ascii="Arial" w:hAnsi="Arial" w:cs="Arial"/>
          <w:color w:val="000000" w:themeColor="text1"/>
          <w:sz w:val="24"/>
          <w:lang w:eastAsia="nb-NO"/>
        </w:rPr>
      </w:pPr>
      <w:r w:rsidRPr="00B740B4">
        <w:rPr>
          <w:rFonts w:ascii="Arial" w:hAnsi="Arial" w:cs="Arial"/>
          <w:color w:val="000000" w:themeColor="text1"/>
          <w:sz w:val="24"/>
          <w:lang w:eastAsia="nb-NO"/>
        </w:rPr>
        <w:t xml:space="preserve">Det er adgang til å benytte underleverandører, og hvorvidt dette benyttes skal fremgå av vedlegg </w:t>
      </w:r>
      <w:r w:rsidR="003301F3">
        <w:rPr>
          <w:rFonts w:ascii="Arial" w:hAnsi="Arial" w:cs="Arial"/>
          <w:color w:val="000000" w:themeColor="text1"/>
          <w:sz w:val="24"/>
          <w:lang w:eastAsia="nb-NO"/>
        </w:rPr>
        <w:t>5</w:t>
      </w:r>
      <w:r w:rsidRPr="00B740B4">
        <w:rPr>
          <w:rFonts w:ascii="Arial" w:hAnsi="Arial" w:cs="Arial"/>
          <w:color w:val="000000" w:themeColor="text1"/>
          <w:sz w:val="24"/>
          <w:lang w:eastAsia="nb-NO"/>
        </w:rPr>
        <w:t xml:space="preserve"> - Forpliktelseserklæring. </w:t>
      </w:r>
    </w:p>
    <w:p w14:paraId="1F6BA4E0" w14:textId="65ABA67B" w:rsidR="00EC52A8" w:rsidRDefault="00BB4133" w:rsidP="00BB4133">
      <w:pPr>
        <w:pStyle w:val="Contractstyle"/>
        <w:tabs>
          <w:tab w:val="left" w:pos="0"/>
        </w:tabs>
        <w:ind w:left="0"/>
        <w:rPr>
          <w:rFonts w:ascii="Arial" w:hAnsi="Arial" w:cs="Arial"/>
          <w:color w:val="000000" w:themeColor="text1"/>
          <w:sz w:val="24"/>
          <w:lang w:eastAsia="nb-NO"/>
        </w:rPr>
      </w:pPr>
      <w:r w:rsidRPr="00B740B4">
        <w:rPr>
          <w:rFonts w:ascii="Arial" w:hAnsi="Arial" w:cs="Arial"/>
          <w:color w:val="000000" w:themeColor="text1"/>
          <w:sz w:val="24"/>
          <w:lang w:eastAsia="nb-NO"/>
        </w:rPr>
        <w:t xml:space="preserve">I vedlegg </w:t>
      </w:r>
      <w:r w:rsidR="003301F3">
        <w:rPr>
          <w:rFonts w:ascii="Arial" w:hAnsi="Arial" w:cs="Arial"/>
          <w:color w:val="000000" w:themeColor="text1"/>
          <w:sz w:val="24"/>
          <w:lang w:eastAsia="nb-NO"/>
        </w:rPr>
        <w:t>5</w:t>
      </w:r>
      <w:r w:rsidRPr="00B740B4">
        <w:rPr>
          <w:rFonts w:ascii="Arial" w:hAnsi="Arial" w:cs="Arial"/>
          <w:color w:val="000000" w:themeColor="text1"/>
          <w:sz w:val="24"/>
          <w:lang w:eastAsia="nb-NO"/>
        </w:rPr>
        <w:t xml:space="preserve"> skal leverandøren gi en oversikt over de underleverandører som benyttes samt deres bidrag i kontrakten. </w:t>
      </w:r>
      <w:bookmarkEnd w:id="106"/>
    </w:p>
    <w:p w14:paraId="12BC50E8" w14:textId="2B0950C0" w:rsidR="00BB4133" w:rsidRPr="00EC52A8" w:rsidRDefault="00BB4133" w:rsidP="00BB4133">
      <w:pPr>
        <w:pStyle w:val="Contractstyle"/>
        <w:tabs>
          <w:tab w:val="left" w:pos="0"/>
        </w:tabs>
        <w:ind w:left="0"/>
        <w:rPr>
          <w:rFonts w:ascii="Arial" w:hAnsi="Arial" w:cs="Arial"/>
          <w:color w:val="000000" w:themeColor="text1"/>
          <w:sz w:val="24"/>
          <w:lang w:eastAsia="nb-NO"/>
        </w:rPr>
      </w:pPr>
      <w:r w:rsidRPr="00EC52A8">
        <w:rPr>
          <w:rFonts w:ascii="Arial" w:hAnsi="Arial" w:cs="Arial"/>
          <w:sz w:val="24"/>
          <w:lang w:eastAsia="nb-NO"/>
        </w:rPr>
        <w:t>Dersom leverandør har behov for å støtte seg på kapasiteten til andre virksomheter for å oppfylle fastsatte kvalifikasjonskrav til økonomisk og finansiell kapasitet og/eller tekniske og faglige kvalifikasjoner skal dette også fremgå av vedlegget.</w:t>
      </w:r>
    </w:p>
    <w:p w14:paraId="5D787E2A" w14:textId="77777777" w:rsidR="00BB4133" w:rsidRDefault="00BB4133" w:rsidP="004F3324">
      <w:pPr>
        <w:jc w:val="left"/>
        <w:rPr>
          <w:rFonts w:ascii="Arial" w:hAnsi="Arial" w:cs="Arial"/>
        </w:rPr>
      </w:pPr>
    </w:p>
    <w:p w14:paraId="728CFFB3" w14:textId="77777777" w:rsidR="00F738BC" w:rsidRPr="00FD0443" w:rsidRDefault="001039FA" w:rsidP="00397122">
      <w:pPr>
        <w:pStyle w:val="Heading1"/>
        <w:keepNext/>
        <w:numPr>
          <w:ilvl w:val="0"/>
          <w:numId w:val="5"/>
        </w:numPr>
        <w:spacing w:after="60"/>
        <w:jc w:val="left"/>
        <w:rPr>
          <w:rFonts w:ascii="Verdana" w:hAnsi="Verdana"/>
          <w:bCs/>
          <w:color w:val="000066"/>
        </w:rPr>
      </w:pPr>
      <w:bookmarkStart w:id="107" w:name="_Toc260405107"/>
      <w:bookmarkStart w:id="108" w:name="_Toc411411329"/>
      <w:bookmarkStart w:id="109" w:name="_Toc24357485"/>
      <w:bookmarkStart w:id="110" w:name="_Toc234045233"/>
      <w:bookmarkStart w:id="111" w:name="_Toc234045276"/>
      <w:bookmarkStart w:id="112" w:name="_Toc234045604"/>
      <w:bookmarkStart w:id="113" w:name="_Toc234045227"/>
      <w:bookmarkStart w:id="114" w:name="_Toc234045270"/>
      <w:bookmarkStart w:id="115" w:name="_Toc234045598"/>
      <w:bookmarkEnd w:id="105"/>
      <w:r w:rsidRPr="00FD0443">
        <w:rPr>
          <w:rFonts w:ascii="Verdana" w:hAnsi="Verdana"/>
          <w:bCs/>
          <w:color w:val="000066"/>
        </w:rPr>
        <w:t>KRAV</w:t>
      </w:r>
      <w:bookmarkEnd w:id="107"/>
      <w:bookmarkEnd w:id="108"/>
      <w:bookmarkEnd w:id="109"/>
      <w:r w:rsidRPr="00FD0443">
        <w:rPr>
          <w:rFonts w:ascii="Verdana" w:hAnsi="Verdana"/>
          <w:bCs/>
          <w:color w:val="000066"/>
        </w:rPr>
        <w:t xml:space="preserve"> </w:t>
      </w:r>
    </w:p>
    <w:p w14:paraId="263A6C31" w14:textId="0158E52F" w:rsidR="00F738BC" w:rsidRPr="006B5A86" w:rsidRDefault="006B5A86" w:rsidP="004F3324">
      <w:pPr>
        <w:jc w:val="left"/>
        <w:rPr>
          <w:rFonts w:ascii="Arial" w:hAnsi="Arial" w:cs="Arial"/>
        </w:rPr>
      </w:pPr>
      <w:r w:rsidRPr="0038006D">
        <w:rPr>
          <w:rFonts w:ascii="Arial" w:hAnsi="Arial" w:cs="Arial"/>
        </w:rPr>
        <w:t xml:space="preserve">Med krav menes absolutte </w:t>
      </w:r>
      <w:r w:rsidR="001513CB">
        <w:rPr>
          <w:rFonts w:ascii="Arial" w:hAnsi="Arial" w:cs="Arial"/>
        </w:rPr>
        <w:t>minimums</w:t>
      </w:r>
      <w:r w:rsidRPr="0038006D">
        <w:rPr>
          <w:rFonts w:ascii="Arial" w:hAnsi="Arial" w:cs="Arial"/>
        </w:rPr>
        <w:t>krav som stilles til produktet. Dette er også kjent som kravspe</w:t>
      </w:r>
      <w:r w:rsidR="007864B4">
        <w:rPr>
          <w:rFonts w:ascii="Arial" w:hAnsi="Arial" w:cs="Arial"/>
        </w:rPr>
        <w:t>sifikasjon</w:t>
      </w:r>
      <w:r w:rsidRPr="0038006D">
        <w:rPr>
          <w:rFonts w:ascii="Arial" w:hAnsi="Arial" w:cs="Arial"/>
        </w:rPr>
        <w:t xml:space="preserve"> eller teknisk spesifikasjon. </w:t>
      </w:r>
    </w:p>
    <w:p w14:paraId="723AAC1F" w14:textId="54CFF949" w:rsidR="00EC52A8" w:rsidRDefault="005317BC" w:rsidP="00402A97">
      <w:pPr>
        <w:jc w:val="left"/>
        <w:rPr>
          <w:rFonts w:ascii="Arial" w:hAnsi="Arial" w:cs="Arial"/>
        </w:rPr>
      </w:pPr>
      <w:r w:rsidRPr="006B5A86">
        <w:rPr>
          <w:rFonts w:ascii="Arial" w:hAnsi="Arial" w:cs="Arial"/>
        </w:rPr>
        <w:t xml:space="preserve">Oppdragsgiver har spesifisert krav </w:t>
      </w:r>
      <w:r w:rsidR="00F738BC" w:rsidRPr="006B5A86">
        <w:rPr>
          <w:rFonts w:ascii="Arial" w:hAnsi="Arial" w:cs="Arial"/>
        </w:rPr>
        <w:t>til de varer</w:t>
      </w:r>
      <w:r w:rsidR="001A65F1" w:rsidRPr="006B5A86">
        <w:rPr>
          <w:rFonts w:ascii="Arial" w:hAnsi="Arial" w:cs="Arial"/>
        </w:rPr>
        <w:t xml:space="preserve"> og/eller </w:t>
      </w:r>
      <w:r w:rsidR="00F738BC" w:rsidRPr="006B5A86">
        <w:rPr>
          <w:rFonts w:ascii="Arial" w:hAnsi="Arial" w:cs="Arial"/>
        </w:rPr>
        <w:t>tjenester som skal anskaffes</w:t>
      </w:r>
      <w:r w:rsidR="006B5A86" w:rsidRPr="006B5A86">
        <w:rPr>
          <w:rFonts w:ascii="Arial" w:hAnsi="Arial" w:cs="Arial"/>
        </w:rPr>
        <w:t xml:space="preserve">. </w:t>
      </w:r>
      <w:r w:rsidR="00060E85" w:rsidRPr="006B5A86">
        <w:rPr>
          <w:rFonts w:ascii="Arial" w:hAnsi="Arial" w:cs="Arial"/>
        </w:rPr>
        <w:t xml:space="preserve">De oppgitte kravene er </w:t>
      </w:r>
      <w:r w:rsidR="006B5A86" w:rsidRPr="006B5A86">
        <w:rPr>
          <w:rFonts w:ascii="Arial" w:hAnsi="Arial" w:cs="Arial"/>
        </w:rPr>
        <w:t>m</w:t>
      </w:r>
      <w:r w:rsidR="00060E85" w:rsidRPr="006B5A86">
        <w:rPr>
          <w:rFonts w:ascii="Arial" w:hAnsi="Arial" w:cs="Arial"/>
        </w:rPr>
        <w:t>i</w:t>
      </w:r>
      <w:r w:rsidR="00D61F53" w:rsidRPr="006B5A86">
        <w:rPr>
          <w:rFonts w:ascii="Arial" w:hAnsi="Arial" w:cs="Arial"/>
        </w:rPr>
        <w:t>nste</w:t>
      </w:r>
      <w:r w:rsidR="00060E85" w:rsidRPr="006B5A86">
        <w:rPr>
          <w:rFonts w:ascii="Arial" w:hAnsi="Arial" w:cs="Arial"/>
        </w:rPr>
        <w:t xml:space="preserve">krav, og må følgelig oppfylles. Om et krav ikke oppfylles vil avvisningsbestemmelsene i regelverket komme til anvendelse.  </w:t>
      </w:r>
    </w:p>
    <w:p w14:paraId="28828F89" w14:textId="5FCD86BF" w:rsidR="00284050" w:rsidRDefault="00402A97" w:rsidP="00397122">
      <w:pPr>
        <w:pStyle w:val="Heading2"/>
        <w:numPr>
          <w:ilvl w:val="1"/>
          <w:numId w:val="6"/>
        </w:numPr>
      </w:pPr>
      <w:r>
        <w:lastRenderedPageBreak/>
        <w:t>Tekniske krav</w:t>
      </w:r>
    </w:p>
    <w:p w14:paraId="53EDDE32" w14:textId="57BFC85D" w:rsidR="00402A97" w:rsidRPr="00402A97" w:rsidRDefault="00402A97" w:rsidP="00402A97">
      <w:pPr>
        <w:pStyle w:val="Header"/>
        <w:tabs>
          <w:tab w:val="left" w:pos="708"/>
        </w:tabs>
        <w:jc w:val="left"/>
        <w:rPr>
          <w:rFonts w:ascii="Arial" w:hAnsi="Arial" w:cs="Arial"/>
        </w:rPr>
      </w:pPr>
      <w:r w:rsidRPr="00ED05B4">
        <w:rPr>
          <w:rFonts w:ascii="Arial" w:hAnsi="Arial" w:cs="Arial"/>
        </w:rPr>
        <w:t xml:space="preserve">De tekniske kravene fremgår av vedlegg 3 – kravspesifikasjon, minstekravene er merket med A. </w:t>
      </w:r>
    </w:p>
    <w:p w14:paraId="6833CE82" w14:textId="77777777" w:rsidR="00281697" w:rsidRDefault="00284050" w:rsidP="00397122">
      <w:pPr>
        <w:pStyle w:val="Heading2"/>
        <w:numPr>
          <w:ilvl w:val="1"/>
          <w:numId w:val="6"/>
        </w:numPr>
      </w:pPr>
      <w:r w:rsidRPr="001A45CB">
        <w:t>Administrative krav</w:t>
      </w:r>
      <w:r w:rsidR="00DC62F6" w:rsidRPr="001A45CB">
        <w:t xml:space="preserve"> </w:t>
      </w:r>
    </w:p>
    <w:p w14:paraId="065BD752" w14:textId="1FC77AE6" w:rsidR="00EC52A8" w:rsidRDefault="002B2EE1" w:rsidP="002B2EE1">
      <w:pPr>
        <w:keepNext/>
        <w:spacing w:after="120"/>
        <w:rPr>
          <w:highlight w:val="yellow"/>
        </w:rPr>
      </w:pPr>
      <w:r w:rsidRPr="008A1DC6">
        <w:rPr>
          <w:rFonts w:ascii="Arial" w:hAnsi="Arial" w:cs="Arial"/>
        </w:rPr>
        <w:t xml:space="preserve">Kravene fremgår av </w:t>
      </w:r>
      <w:r>
        <w:rPr>
          <w:rFonts w:ascii="Arial" w:hAnsi="Arial" w:cs="Arial"/>
        </w:rPr>
        <w:t>tabellen</w:t>
      </w:r>
      <w:r w:rsidRPr="008A1DC6">
        <w:rPr>
          <w:rFonts w:ascii="Arial" w:hAnsi="Arial" w:cs="Arial"/>
        </w:rPr>
        <w:t xml:space="preserve">, og hvert enkelt punkt må svares ut i </w:t>
      </w:r>
      <w:r>
        <w:rPr>
          <w:rFonts w:ascii="Arial" w:hAnsi="Arial" w:cs="Arial"/>
        </w:rPr>
        <w:t>Artifik</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788"/>
      </w:tblGrid>
      <w:tr w:rsidR="00EC52A8" w14:paraId="4F02666C" w14:textId="77777777" w:rsidTr="00D93450">
        <w:trPr>
          <w:trHeight w:val="457"/>
        </w:trPr>
        <w:tc>
          <w:tcPr>
            <w:tcW w:w="534"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5B28F41B" w14:textId="77777777" w:rsidR="00EC52A8" w:rsidRDefault="00EC52A8" w:rsidP="00D93450">
            <w:pPr>
              <w:pStyle w:val="Header"/>
              <w:tabs>
                <w:tab w:val="left" w:pos="708"/>
              </w:tabs>
              <w:jc w:val="left"/>
              <w:rPr>
                <w:rFonts w:ascii="Arial" w:hAnsi="Arial" w:cs="Arial"/>
                <w:b/>
                <w:sz w:val="22"/>
                <w:szCs w:val="22"/>
              </w:rPr>
            </w:pPr>
            <w:r>
              <w:rPr>
                <w:rFonts w:ascii="Arial" w:hAnsi="Arial" w:cs="Arial"/>
                <w:b/>
                <w:sz w:val="22"/>
                <w:szCs w:val="22"/>
              </w:rPr>
              <w:t>Nr</w:t>
            </w:r>
          </w:p>
        </w:tc>
        <w:tc>
          <w:tcPr>
            <w:tcW w:w="8788"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4D29933D" w14:textId="77777777" w:rsidR="00EC52A8" w:rsidRDefault="00EC52A8" w:rsidP="00D93450">
            <w:pPr>
              <w:pStyle w:val="Header"/>
              <w:tabs>
                <w:tab w:val="left" w:pos="708"/>
              </w:tabs>
              <w:jc w:val="left"/>
              <w:rPr>
                <w:rFonts w:ascii="Arial" w:hAnsi="Arial" w:cs="Arial"/>
                <w:b/>
                <w:sz w:val="22"/>
                <w:szCs w:val="22"/>
              </w:rPr>
            </w:pPr>
            <w:r>
              <w:rPr>
                <w:rFonts w:ascii="Arial" w:hAnsi="Arial" w:cs="Arial"/>
                <w:b/>
                <w:bCs/>
                <w:sz w:val="22"/>
                <w:szCs w:val="22"/>
              </w:rPr>
              <w:t xml:space="preserve">Administrative krav: </w:t>
            </w:r>
          </w:p>
        </w:tc>
      </w:tr>
      <w:tr w:rsidR="00EC52A8" w14:paraId="35DBBFB6" w14:textId="77777777" w:rsidTr="00D93450">
        <w:tc>
          <w:tcPr>
            <w:tcW w:w="534" w:type="dxa"/>
            <w:tcBorders>
              <w:top w:val="single" w:sz="4" w:space="0" w:color="auto"/>
              <w:left w:val="single" w:sz="4" w:space="0" w:color="auto"/>
              <w:bottom w:val="single" w:sz="4" w:space="0" w:color="auto"/>
              <w:right w:val="single" w:sz="4" w:space="0" w:color="auto"/>
            </w:tcBorders>
            <w:vAlign w:val="center"/>
            <w:hideMark/>
          </w:tcPr>
          <w:p w14:paraId="2A202037" w14:textId="77777777" w:rsidR="00EC52A8" w:rsidRDefault="00EC52A8" w:rsidP="00D93450">
            <w:pPr>
              <w:pStyle w:val="Header"/>
              <w:tabs>
                <w:tab w:val="left" w:pos="708"/>
              </w:tabs>
              <w:jc w:val="left"/>
              <w:rPr>
                <w:rFonts w:ascii="Arial" w:hAnsi="Arial" w:cs="Arial"/>
                <w:sz w:val="22"/>
                <w:szCs w:val="22"/>
              </w:rPr>
            </w:pPr>
            <w:r>
              <w:rPr>
                <w:rFonts w:ascii="Arial" w:hAnsi="Arial" w:cs="Arial"/>
                <w:sz w:val="22"/>
                <w:szCs w:val="22"/>
              </w:rPr>
              <w:t>1.1</w:t>
            </w:r>
          </w:p>
        </w:tc>
        <w:tc>
          <w:tcPr>
            <w:tcW w:w="8788" w:type="dxa"/>
            <w:tcBorders>
              <w:top w:val="single" w:sz="4" w:space="0" w:color="auto"/>
              <w:left w:val="single" w:sz="4" w:space="0" w:color="auto"/>
              <w:bottom w:val="single" w:sz="4" w:space="0" w:color="auto"/>
              <w:right w:val="single" w:sz="4" w:space="0" w:color="auto"/>
            </w:tcBorders>
            <w:hideMark/>
          </w:tcPr>
          <w:p w14:paraId="2D80B5CC" w14:textId="77777777" w:rsidR="00EC52A8" w:rsidRPr="00AA0514" w:rsidRDefault="00EC52A8" w:rsidP="00D93450">
            <w:pPr>
              <w:autoSpaceDE w:val="0"/>
              <w:autoSpaceDN w:val="0"/>
              <w:adjustRightInd w:val="0"/>
              <w:spacing w:after="120"/>
              <w:rPr>
                <w:rFonts w:ascii="Arial" w:hAnsi="Arial" w:cs="Arial"/>
                <w:b/>
                <w:sz w:val="22"/>
                <w:szCs w:val="22"/>
              </w:rPr>
            </w:pPr>
            <w:r w:rsidRPr="00AA0514">
              <w:rPr>
                <w:rFonts w:ascii="Arial" w:hAnsi="Arial" w:cs="Arial"/>
                <w:b/>
                <w:sz w:val="22"/>
                <w:szCs w:val="22"/>
              </w:rPr>
              <w:t>Kontraktsutkast</w:t>
            </w:r>
          </w:p>
          <w:p w14:paraId="3DCB2874" w14:textId="77777777" w:rsidR="00EC52A8" w:rsidRPr="00764AA4" w:rsidRDefault="00EC52A8" w:rsidP="00D93450">
            <w:pPr>
              <w:autoSpaceDE w:val="0"/>
              <w:autoSpaceDN w:val="0"/>
              <w:adjustRightInd w:val="0"/>
              <w:spacing w:after="120"/>
              <w:rPr>
                <w:rFonts w:ascii="Arial" w:hAnsi="Arial" w:cs="Arial"/>
                <w:bCs/>
                <w:sz w:val="22"/>
                <w:szCs w:val="22"/>
              </w:rPr>
            </w:pPr>
            <w:r>
              <w:rPr>
                <w:rFonts w:ascii="Arial" w:hAnsi="Arial" w:cs="Arial"/>
                <w:bCs/>
                <w:sz w:val="22"/>
                <w:szCs w:val="22"/>
              </w:rPr>
              <w:t xml:space="preserve">Krav og klausuler som fremgår av </w:t>
            </w:r>
            <w:r w:rsidRPr="6C25F70A">
              <w:rPr>
                <w:rFonts w:ascii="Arial" w:hAnsi="Arial" w:cs="Arial"/>
                <w:sz w:val="22"/>
                <w:szCs w:val="22"/>
              </w:rPr>
              <w:t>kontraktutkast</w:t>
            </w:r>
            <w:r>
              <w:rPr>
                <w:rFonts w:ascii="Arial" w:hAnsi="Arial" w:cs="Arial"/>
                <w:bCs/>
                <w:sz w:val="22"/>
                <w:szCs w:val="22"/>
              </w:rPr>
              <w:t xml:space="preserve"> (vedlegg 1)</w:t>
            </w:r>
            <w:r w:rsidRPr="00764AA4">
              <w:rPr>
                <w:rFonts w:ascii="Arial" w:hAnsi="Arial" w:cs="Arial"/>
                <w:bCs/>
                <w:sz w:val="22"/>
                <w:szCs w:val="22"/>
              </w:rPr>
              <w:t xml:space="preserve"> må aksepteres.</w:t>
            </w:r>
          </w:p>
        </w:tc>
      </w:tr>
      <w:tr w:rsidR="00EC52A8" w14:paraId="0FA957A9" w14:textId="77777777" w:rsidTr="00D93450">
        <w:tc>
          <w:tcPr>
            <w:tcW w:w="534" w:type="dxa"/>
            <w:tcBorders>
              <w:top w:val="single" w:sz="4" w:space="0" w:color="auto"/>
              <w:left w:val="single" w:sz="4" w:space="0" w:color="auto"/>
              <w:bottom w:val="single" w:sz="4" w:space="0" w:color="auto"/>
              <w:right w:val="single" w:sz="4" w:space="0" w:color="auto"/>
            </w:tcBorders>
            <w:vAlign w:val="center"/>
            <w:hideMark/>
          </w:tcPr>
          <w:p w14:paraId="4A566D3A" w14:textId="77777777" w:rsidR="00EC52A8" w:rsidRDefault="00EC52A8" w:rsidP="00D93450">
            <w:pPr>
              <w:pStyle w:val="Header"/>
              <w:tabs>
                <w:tab w:val="left" w:pos="708"/>
              </w:tabs>
              <w:jc w:val="left"/>
              <w:rPr>
                <w:rFonts w:ascii="Arial" w:hAnsi="Arial" w:cs="Arial"/>
                <w:sz w:val="22"/>
                <w:szCs w:val="22"/>
              </w:rPr>
            </w:pPr>
            <w:r>
              <w:rPr>
                <w:rFonts w:ascii="Arial" w:hAnsi="Arial" w:cs="Arial"/>
                <w:sz w:val="22"/>
                <w:szCs w:val="22"/>
              </w:rPr>
              <w:t>1.2</w:t>
            </w:r>
          </w:p>
        </w:tc>
        <w:tc>
          <w:tcPr>
            <w:tcW w:w="8788" w:type="dxa"/>
            <w:tcBorders>
              <w:top w:val="single" w:sz="4" w:space="0" w:color="auto"/>
              <w:left w:val="single" w:sz="4" w:space="0" w:color="auto"/>
              <w:bottom w:val="single" w:sz="4" w:space="0" w:color="auto"/>
              <w:right w:val="single" w:sz="4" w:space="0" w:color="auto"/>
            </w:tcBorders>
          </w:tcPr>
          <w:p w14:paraId="70A9282D" w14:textId="77777777" w:rsidR="00EC52A8" w:rsidRPr="00AA0514" w:rsidRDefault="00EC52A8" w:rsidP="00D93450">
            <w:pPr>
              <w:autoSpaceDE w:val="0"/>
              <w:autoSpaceDN w:val="0"/>
              <w:adjustRightInd w:val="0"/>
              <w:spacing w:after="120"/>
              <w:rPr>
                <w:rFonts w:ascii="Arial" w:hAnsi="Arial" w:cs="Arial"/>
                <w:b/>
                <w:sz w:val="22"/>
                <w:szCs w:val="22"/>
              </w:rPr>
            </w:pPr>
            <w:r w:rsidRPr="00AA0514">
              <w:rPr>
                <w:rFonts w:ascii="Arial" w:hAnsi="Arial" w:cs="Arial"/>
                <w:b/>
                <w:sz w:val="22"/>
                <w:szCs w:val="22"/>
              </w:rPr>
              <w:t>Kontaktinformasjon</w:t>
            </w:r>
          </w:p>
          <w:p w14:paraId="24774BF2" w14:textId="77777777" w:rsidR="00EC52A8" w:rsidRPr="00C66A21" w:rsidRDefault="00EC52A8" w:rsidP="00D93450">
            <w:pPr>
              <w:autoSpaceDE w:val="0"/>
              <w:autoSpaceDN w:val="0"/>
              <w:adjustRightInd w:val="0"/>
              <w:spacing w:after="120"/>
              <w:rPr>
                <w:rFonts w:ascii="Arial" w:hAnsi="Arial" w:cs="Arial"/>
                <w:bCs/>
                <w:sz w:val="22"/>
                <w:szCs w:val="22"/>
              </w:rPr>
            </w:pPr>
            <w:r w:rsidRPr="00C66A21">
              <w:rPr>
                <w:rFonts w:ascii="Arial" w:hAnsi="Arial" w:cs="Arial"/>
                <w:bCs/>
                <w:sz w:val="22"/>
                <w:szCs w:val="22"/>
              </w:rPr>
              <w:t>Oppgi kontaktinfo for vedkommende som vil være leverandørens kontaktperson gjennom anskaffelsesprosessen (navn, stilling, telefon og epost).</w:t>
            </w:r>
          </w:p>
        </w:tc>
      </w:tr>
      <w:tr w:rsidR="00EC52A8" w14:paraId="1BA8EA34" w14:textId="77777777" w:rsidTr="00D93450">
        <w:tc>
          <w:tcPr>
            <w:tcW w:w="534" w:type="dxa"/>
            <w:tcBorders>
              <w:top w:val="single" w:sz="4" w:space="0" w:color="auto"/>
              <w:left w:val="single" w:sz="4" w:space="0" w:color="auto"/>
              <w:bottom w:val="single" w:sz="4" w:space="0" w:color="auto"/>
              <w:right w:val="single" w:sz="4" w:space="0" w:color="auto"/>
            </w:tcBorders>
            <w:vAlign w:val="center"/>
          </w:tcPr>
          <w:p w14:paraId="7C8F33EE" w14:textId="65B5BD75" w:rsidR="00EC52A8" w:rsidRDefault="00EC52A8" w:rsidP="00D93450">
            <w:pPr>
              <w:pStyle w:val="Header"/>
              <w:tabs>
                <w:tab w:val="left" w:pos="708"/>
              </w:tabs>
              <w:jc w:val="left"/>
              <w:rPr>
                <w:rFonts w:ascii="Arial" w:hAnsi="Arial" w:cs="Arial"/>
                <w:sz w:val="22"/>
                <w:szCs w:val="22"/>
              </w:rPr>
            </w:pPr>
            <w:r>
              <w:rPr>
                <w:rFonts w:ascii="Arial" w:hAnsi="Arial" w:cs="Arial"/>
                <w:sz w:val="22"/>
                <w:szCs w:val="22"/>
              </w:rPr>
              <w:t>1.</w:t>
            </w:r>
            <w:r w:rsidR="00DC6A37">
              <w:rPr>
                <w:rFonts w:ascii="Arial" w:hAnsi="Arial" w:cs="Arial"/>
                <w:sz w:val="22"/>
                <w:szCs w:val="22"/>
              </w:rPr>
              <w:t>3</w:t>
            </w:r>
          </w:p>
        </w:tc>
        <w:tc>
          <w:tcPr>
            <w:tcW w:w="8788" w:type="dxa"/>
            <w:tcBorders>
              <w:top w:val="single" w:sz="4" w:space="0" w:color="auto"/>
              <w:left w:val="single" w:sz="4" w:space="0" w:color="auto"/>
              <w:bottom w:val="single" w:sz="4" w:space="0" w:color="auto"/>
              <w:right w:val="single" w:sz="4" w:space="0" w:color="auto"/>
            </w:tcBorders>
          </w:tcPr>
          <w:p w14:paraId="1CC82CCC" w14:textId="77777777" w:rsidR="00EC52A8" w:rsidRDefault="00EC52A8" w:rsidP="00D93450">
            <w:pPr>
              <w:autoSpaceDE w:val="0"/>
              <w:autoSpaceDN w:val="0"/>
              <w:adjustRightInd w:val="0"/>
              <w:spacing w:after="120"/>
              <w:rPr>
                <w:rFonts w:ascii="Arial" w:hAnsi="Arial" w:cs="Arial"/>
                <w:b/>
                <w:sz w:val="22"/>
                <w:szCs w:val="22"/>
              </w:rPr>
            </w:pPr>
            <w:r>
              <w:rPr>
                <w:rFonts w:ascii="Arial" w:hAnsi="Arial" w:cs="Arial"/>
                <w:b/>
                <w:sz w:val="22"/>
                <w:szCs w:val="22"/>
              </w:rPr>
              <w:t>Kravspesifikasjon</w:t>
            </w:r>
          </w:p>
          <w:p w14:paraId="466B40FC" w14:textId="77777777" w:rsidR="00EC52A8" w:rsidRPr="00AA0514" w:rsidRDefault="00EC52A8" w:rsidP="00D93450">
            <w:pPr>
              <w:autoSpaceDE w:val="0"/>
              <w:autoSpaceDN w:val="0"/>
              <w:adjustRightInd w:val="0"/>
              <w:spacing w:after="120"/>
              <w:rPr>
                <w:rFonts w:ascii="Arial" w:hAnsi="Arial" w:cs="Arial"/>
                <w:b/>
                <w:sz w:val="22"/>
                <w:szCs w:val="22"/>
              </w:rPr>
            </w:pPr>
            <w:r w:rsidRPr="0075111F">
              <w:rPr>
                <w:rFonts w:ascii="Arial" w:hAnsi="Arial" w:cs="Arial"/>
                <w:bCs/>
                <w:sz w:val="22"/>
                <w:szCs w:val="22"/>
                <w:lang w:val="nn-NO"/>
              </w:rPr>
              <w:t xml:space="preserve">Legg ved utfylt Vedlegg 3 – </w:t>
            </w:r>
            <w:r>
              <w:rPr>
                <w:rFonts w:ascii="Arial" w:hAnsi="Arial" w:cs="Arial"/>
                <w:bCs/>
                <w:sz w:val="22"/>
                <w:szCs w:val="22"/>
                <w:lang w:val="nn-NO"/>
              </w:rPr>
              <w:t>Kravspesifikasjon</w:t>
            </w:r>
          </w:p>
        </w:tc>
      </w:tr>
      <w:tr w:rsidR="00EC52A8" w14:paraId="3993BDB2" w14:textId="77777777" w:rsidTr="00D93450">
        <w:tc>
          <w:tcPr>
            <w:tcW w:w="534" w:type="dxa"/>
            <w:tcBorders>
              <w:top w:val="single" w:sz="4" w:space="0" w:color="auto"/>
              <w:left w:val="single" w:sz="4" w:space="0" w:color="auto"/>
              <w:bottom w:val="single" w:sz="4" w:space="0" w:color="auto"/>
              <w:right w:val="single" w:sz="4" w:space="0" w:color="auto"/>
            </w:tcBorders>
            <w:vAlign w:val="center"/>
          </w:tcPr>
          <w:p w14:paraId="3A2D7A86" w14:textId="07E3675A" w:rsidR="00EC52A8" w:rsidRDefault="00EC52A8" w:rsidP="00D93450">
            <w:pPr>
              <w:pStyle w:val="Header"/>
              <w:tabs>
                <w:tab w:val="left" w:pos="708"/>
              </w:tabs>
              <w:jc w:val="left"/>
              <w:rPr>
                <w:rFonts w:ascii="Arial" w:hAnsi="Arial" w:cs="Arial"/>
                <w:sz w:val="22"/>
                <w:szCs w:val="22"/>
              </w:rPr>
            </w:pPr>
            <w:r>
              <w:rPr>
                <w:rFonts w:ascii="Arial" w:hAnsi="Arial" w:cs="Arial"/>
                <w:sz w:val="22"/>
                <w:szCs w:val="22"/>
              </w:rPr>
              <w:t>1.</w:t>
            </w:r>
            <w:r w:rsidR="00DC6A37">
              <w:rPr>
                <w:rFonts w:ascii="Arial" w:hAnsi="Arial" w:cs="Arial"/>
                <w:sz w:val="22"/>
                <w:szCs w:val="22"/>
              </w:rPr>
              <w:t>4</w:t>
            </w:r>
          </w:p>
        </w:tc>
        <w:tc>
          <w:tcPr>
            <w:tcW w:w="8788" w:type="dxa"/>
            <w:tcBorders>
              <w:top w:val="single" w:sz="4" w:space="0" w:color="auto"/>
              <w:left w:val="single" w:sz="4" w:space="0" w:color="auto"/>
              <w:bottom w:val="single" w:sz="4" w:space="0" w:color="auto"/>
              <w:right w:val="single" w:sz="4" w:space="0" w:color="auto"/>
            </w:tcBorders>
          </w:tcPr>
          <w:p w14:paraId="7DC231E7" w14:textId="77777777" w:rsidR="00EC52A8" w:rsidRPr="0075111F" w:rsidRDefault="00EC52A8" w:rsidP="00D93450">
            <w:pPr>
              <w:keepNext/>
              <w:spacing w:after="120"/>
              <w:rPr>
                <w:rFonts w:ascii="Arial" w:hAnsi="Arial" w:cs="Arial"/>
                <w:b/>
                <w:bCs/>
                <w:sz w:val="22"/>
                <w:szCs w:val="22"/>
                <w:lang w:val="nn-NO"/>
              </w:rPr>
            </w:pPr>
            <w:r>
              <w:rPr>
                <w:rFonts w:ascii="Arial" w:hAnsi="Arial" w:cs="Arial"/>
                <w:b/>
                <w:bCs/>
                <w:sz w:val="22"/>
                <w:szCs w:val="22"/>
                <w:lang w:val="nn-NO"/>
              </w:rPr>
              <w:t>Prisskjema</w:t>
            </w:r>
          </w:p>
          <w:p w14:paraId="1E017936" w14:textId="77777777" w:rsidR="00EC52A8" w:rsidRDefault="00EC52A8" w:rsidP="00D93450">
            <w:pPr>
              <w:autoSpaceDE w:val="0"/>
              <w:autoSpaceDN w:val="0"/>
              <w:adjustRightInd w:val="0"/>
              <w:spacing w:after="120"/>
              <w:rPr>
                <w:rFonts w:ascii="Arial" w:hAnsi="Arial" w:cs="Arial"/>
                <w:b/>
                <w:sz w:val="22"/>
                <w:szCs w:val="22"/>
              </w:rPr>
            </w:pPr>
            <w:r w:rsidRPr="0075111F">
              <w:rPr>
                <w:rFonts w:ascii="Arial" w:hAnsi="Arial" w:cs="Arial"/>
                <w:bCs/>
                <w:sz w:val="22"/>
                <w:szCs w:val="22"/>
                <w:lang w:val="nn-NO"/>
              </w:rPr>
              <w:t xml:space="preserve">Legg ved </w:t>
            </w:r>
            <w:r>
              <w:rPr>
                <w:rFonts w:ascii="Arial" w:hAnsi="Arial" w:cs="Arial"/>
                <w:bCs/>
                <w:sz w:val="22"/>
                <w:szCs w:val="22"/>
                <w:lang w:val="nn-NO"/>
              </w:rPr>
              <w:t xml:space="preserve">utfylt </w:t>
            </w:r>
            <w:r w:rsidRPr="0075111F">
              <w:rPr>
                <w:rFonts w:ascii="Arial" w:hAnsi="Arial" w:cs="Arial"/>
                <w:bCs/>
                <w:sz w:val="22"/>
                <w:szCs w:val="22"/>
                <w:lang w:val="nn-NO"/>
              </w:rPr>
              <w:t xml:space="preserve">Vedlegg 4 – </w:t>
            </w:r>
            <w:r>
              <w:rPr>
                <w:rFonts w:ascii="Arial" w:hAnsi="Arial" w:cs="Arial"/>
                <w:bCs/>
                <w:sz w:val="22"/>
                <w:szCs w:val="22"/>
                <w:lang w:val="nn-NO"/>
              </w:rPr>
              <w:t>Prisskjema. Både arkfane pris leveranse og arkfane enhetspriser skal fylles ut.</w:t>
            </w:r>
          </w:p>
        </w:tc>
      </w:tr>
      <w:tr w:rsidR="00B36103" w14:paraId="0CBE36E6" w14:textId="77777777" w:rsidTr="00D93450">
        <w:tc>
          <w:tcPr>
            <w:tcW w:w="534" w:type="dxa"/>
            <w:tcBorders>
              <w:top w:val="single" w:sz="4" w:space="0" w:color="auto"/>
              <w:left w:val="single" w:sz="4" w:space="0" w:color="auto"/>
              <w:bottom w:val="single" w:sz="4" w:space="0" w:color="auto"/>
              <w:right w:val="single" w:sz="4" w:space="0" w:color="auto"/>
            </w:tcBorders>
            <w:vAlign w:val="center"/>
          </w:tcPr>
          <w:p w14:paraId="1AAE9484" w14:textId="469AFE25" w:rsidR="00B36103" w:rsidRDefault="00B36103" w:rsidP="00D93450">
            <w:pPr>
              <w:pStyle w:val="Header"/>
              <w:tabs>
                <w:tab w:val="left" w:pos="708"/>
              </w:tabs>
              <w:jc w:val="left"/>
              <w:rPr>
                <w:rFonts w:ascii="Arial" w:hAnsi="Arial" w:cs="Arial"/>
                <w:sz w:val="22"/>
                <w:szCs w:val="22"/>
              </w:rPr>
            </w:pPr>
            <w:r>
              <w:rPr>
                <w:rFonts w:ascii="Arial" w:hAnsi="Arial" w:cs="Arial"/>
                <w:sz w:val="22"/>
                <w:szCs w:val="22"/>
              </w:rPr>
              <w:t>1.</w:t>
            </w:r>
            <w:r w:rsidR="00DC6A37">
              <w:rPr>
                <w:rFonts w:ascii="Arial" w:hAnsi="Arial" w:cs="Arial"/>
                <w:sz w:val="22"/>
                <w:szCs w:val="22"/>
              </w:rPr>
              <w:t>5</w:t>
            </w:r>
          </w:p>
        </w:tc>
        <w:tc>
          <w:tcPr>
            <w:tcW w:w="8788" w:type="dxa"/>
            <w:tcBorders>
              <w:top w:val="single" w:sz="4" w:space="0" w:color="auto"/>
              <w:left w:val="single" w:sz="4" w:space="0" w:color="auto"/>
              <w:bottom w:val="single" w:sz="4" w:space="0" w:color="auto"/>
              <w:right w:val="single" w:sz="4" w:space="0" w:color="auto"/>
            </w:tcBorders>
          </w:tcPr>
          <w:p w14:paraId="1DCE3B3D" w14:textId="5974F62F" w:rsidR="00B36103" w:rsidRDefault="00B36103" w:rsidP="00D93450">
            <w:pPr>
              <w:keepNext/>
              <w:spacing w:after="120"/>
              <w:rPr>
                <w:rFonts w:ascii="Arial" w:hAnsi="Arial" w:cs="Arial"/>
                <w:b/>
                <w:bCs/>
                <w:sz w:val="22"/>
                <w:szCs w:val="22"/>
                <w:lang w:val="nn-NO"/>
              </w:rPr>
            </w:pPr>
            <w:r>
              <w:rPr>
                <w:rFonts w:ascii="Arial" w:hAnsi="Arial" w:cs="Arial"/>
                <w:b/>
                <w:bCs/>
                <w:sz w:val="22"/>
                <w:szCs w:val="22"/>
                <w:lang w:val="nn-NO"/>
              </w:rPr>
              <w:t>Forpliktelse</w:t>
            </w:r>
            <w:r w:rsidR="00017B75">
              <w:rPr>
                <w:rFonts w:ascii="Arial" w:hAnsi="Arial" w:cs="Arial"/>
                <w:b/>
                <w:bCs/>
                <w:sz w:val="22"/>
                <w:szCs w:val="22"/>
                <w:lang w:val="nn-NO"/>
              </w:rPr>
              <w:t>serklæring</w:t>
            </w:r>
          </w:p>
          <w:p w14:paraId="36844E57" w14:textId="0BC34A3C" w:rsidR="00017B75" w:rsidRDefault="00017B75" w:rsidP="00D93450">
            <w:pPr>
              <w:keepNext/>
              <w:spacing w:after="120"/>
              <w:rPr>
                <w:rFonts w:ascii="Arial" w:hAnsi="Arial" w:cs="Arial"/>
                <w:b/>
                <w:bCs/>
                <w:sz w:val="22"/>
                <w:szCs w:val="22"/>
                <w:lang w:val="nn-NO"/>
              </w:rPr>
            </w:pPr>
            <w:r>
              <w:rPr>
                <w:rFonts w:ascii="Arial" w:hAnsi="Arial" w:cs="Arial"/>
                <w:sz w:val="22"/>
                <w:szCs w:val="22"/>
              </w:rPr>
              <w:t>Forpliktelseserklæring (vedlegg 5) fylles ut, og legges ved tilbudet.</w:t>
            </w:r>
          </w:p>
        </w:tc>
      </w:tr>
      <w:tr w:rsidR="00EC52A8" w14:paraId="0F25BE5C" w14:textId="77777777" w:rsidTr="00D93450">
        <w:tc>
          <w:tcPr>
            <w:tcW w:w="534" w:type="dxa"/>
            <w:tcBorders>
              <w:top w:val="single" w:sz="4" w:space="0" w:color="auto"/>
              <w:left w:val="single" w:sz="4" w:space="0" w:color="auto"/>
              <w:bottom w:val="single" w:sz="4" w:space="0" w:color="auto"/>
              <w:right w:val="single" w:sz="4" w:space="0" w:color="auto"/>
            </w:tcBorders>
            <w:vAlign w:val="center"/>
            <w:hideMark/>
          </w:tcPr>
          <w:p w14:paraId="73E12E87" w14:textId="0ACADD08" w:rsidR="00EC52A8" w:rsidRPr="00764AA4" w:rsidRDefault="00EC52A8" w:rsidP="00D93450">
            <w:pPr>
              <w:pStyle w:val="Header"/>
              <w:tabs>
                <w:tab w:val="left" w:pos="708"/>
              </w:tabs>
              <w:jc w:val="left"/>
              <w:rPr>
                <w:rFonts w:ascii="Arial" w:hAnsi="Arial" w:cs="Arial"/>
                <w:sz w:val="22"/>
                <w:szCs w:val="22"/>
              </w:rPr>
            </w:pPr>
            <w:r>
              <w:rPr>
                <w:rFonts w:ascii="Arial" w:hAnsi="Arial" w:cs="Arial"/>
                <w:sz w:val="22"/>
                <w:szCs w:val="22"/>
              </w:rPr>
              <w:t>1.</w:t>
            </w:r>
            <w:r w:rsidR="00DC6A37">
              <w:rPr>
                <w:rFonts w:ascii="Arial" w:hAnsi="Arial" w:cs="Arial"/>
                <w:sz w:val="22"/>
                <w:szCs w:val="22"/>
              </w:rPr>
              <w:t>6</w:t>
            </w:r>
          </w:p>
        </w:tc>
        <w:tc>
          <w:tcPr>
            <w:tcW w:w="8788" w:type="dxa"/>
            <w:tcBorders>
              <w:top w:val="single" w:sz="4" w:space="0" w:color="auto"/>
              <w:left w:val="single" w:sz="4" w:space="0" w:color="auto"/>
              <w:bottom w:val="single" w:sz="4" w:space="0" w:color="auto"/>
              <w:right w:val="single" w:sz="4" w:space="0" w:color="auto"/>
            </w:tcBorders>
          </w:tcPr>
          <w:p w14:paraId="20C2DB38" w14:textId="77777777" w:rsidR="00EC52A8" w:rsidRPr="00AA0514" w:rsidRDefault="00EC52A8" w:rsidP="00D93450">
            <w:pPr>
              <w:keepNext/>
              <w:spacing w:after="120"/>
              <w:jc w:val="left"/>
              <w:rPr>
                <w:rFonts w:ascii="Arial" w:hAnsi="Arial" w:cs="Arial"/>
                <w:b/>
                <w:sz w:val="22"/>
                <w:szCs w:val="22"/>
              </w:rPr>
            </w:pPr>
            <w:r w:rsidRPr="00AA0514">
              <w:rPr>
                <w:rFonts w:ascii="Arial" w:hAnsi="Arial" w:cs="Arial"/>
                <w:b/>
                <w:sz w:val="22"/>
                <w:szCs w:val="22"/>
              </w:rPr>
              <w:t>Skatteattest</w:t>
            </w:r>
          </w:p>
          <w:p w14:paraId="6E60B5A7" w14:textId="77777777" w:rsidR="00EC52A8" w:rsidRPr="00764AA4" w:rsidRDefault="00EC52A8" w:rsidP="00D93450">
            <w:pPr>
              <w:spacing w:after="120"/>
              <w:jc w:val="left"/>
              <w:rPr>
                <w:rFonts w:ascii="Arial" w:hAnsi="Arial" w:cs="Arial"/>
                <w:bCs/>
                <w:sz w:val="22"/>
                <w:szCs w:val="22"/>
              </w:rPr>
            </w:pPr>
            <w:r w:rsidRPr="00764AA4">
              <w:rPr>
                <w:rFonts w:ascii="Arial" w:hAnsi="Arial" w:cs="Arial"/>
                <w:bCs/>
                <w:sz w:val="22"/>
                <w:szCs w:val="22"/>
              </w:rPr>
              <w:t xml:space="preserve">Det må legges ved skatteattest for merverdiavgift og skatt. Skatteattesten skal ikke være eldre enn 6 måneder regnet fra fristen for å levere tilbud. Dette kravet gjelder bare for norske leverandører. </w:t>
            </w:r>
          </w:p>
        </w:tc>
      </w:tr>
      <w:tr w:rsidR="00EC52A8" w14:paraId="54786968" w14:textId="77777777" w:rsidTr="00D93450">
        <w:tc>
          <w:tcPr>
            <w:tcW w:w="534" w:type="dxa"/>
            <w:tcBorders>
              <w:top w:val="single" w:sz="4" w:space="0" w:color="auto"/>
              <w:left w:val="single" w:sz="4" w:space="0" w:color="auto"/>
              <w:bottom w:val="single" w:sz="4" w:space="0" w:color="auto"/>
              <w:right w:val="single" w:sz="4" w:space="0" w:color="auto"/>
            </w:tcBorders>
            <w:vAlign w:val="center"/>
            <w:hideMark/>
          </w:tcPr>
          <w:p w14:paraId="3604781C" w14:textId="1FAB8090" w:rsidR="00EC52A8" w:rsidRPr="00764AA4" w:rsidRDefault="00EC52A8" w:rsidP="00D93450">
            <w:pPr>
              <w:pStyle w:val="Header"/>
              <w:tabs>
                <w:tab w:val="left" w:pos="708"/>
              </w:tabs>
              <w:jc w:val="left"/>
              <w:rPr>
                <w:rFonts w:ascii="Arial" w:hAnsi="Arial" w:cs="Arial"/>
                <w:sz w:val="22"/>
                <w:szCs w:val="22"/>
              </w:rPr>
            </w:pPr>
            <w:r>
              <w:rPr>
                <w:rFonts w:ascii="Arial" w:hAnsi="Arial" w:cs="Arial"/>
                <w:sz w:val="22"/>
                <w:szCs w:val="22"/>
              </w:rPr>
              <w:t>1.</w:t>
            </w:r>
            <w:r w:rsidR="00DC6A37">
              <w:rPr>
                <w:rFonts w:ascii="Arial" w:hAnsi="Arial" w:cs="Arial"/>
                <w:sz w:val="22"/>
                <w:szCs w:val="22"/>
              </w:rPr>
              <w:t>7</w:t>
            </w:r>
          </w:p>
        </w:tc>
        <w:tc>
          <w:tcPr>
            <w:tcW w:w="8788" w:type="dxa"/>
            <w:tcBorders>
              <w:top w:val="single" w:sz="4" w:space="0" w:color="auto"/>
              <w:left w:val="single" w:sz="4" w:space="0" w:color="auto"/>
              <w:bottom w:val="single" w:sz="4" w:space="0" w:color="auto"/>
              <w:right w:val="single" w:sz="4" w:space="0" w:color="auto"/>
            </w:tcBorders>
          </w:tcPr>
          <w:p w14:paraId="648095D9" w14:textId="77777777" w:rsidR="00EC52A8" w:rsidRPr="00A578C6" w:rsidRDefault="00EC52A8" w:rsidP="00D93450">
            <w:pPr>
              <w:pStyle w:val="ListParagraph"/>
              <w:spacing w:after="120"/>
              <w:ind w:left="0"/>
              <w:contextualSpacing w:val="0"/>
              <w:jc w:val="left"/>
              <w:rPr>
                <w:rFonts w:ascii="Arial" w:hAnsi="Arial" w:cs="Arial"/>
                <w:b/>
                <w:color w:val="000000" w:themeColor="text1"/>
                <w:sz w:val="22"/>
                <w:szCs w:val="22"/>
              </w:rPr>
            </w:pPr>
            <w:r w:rsidRPr="00A578C6">
              <w:rPr>
                <w:rFonts w:ascii="Arial" w:hAnsi="Arial" w:cs="Arial"/>
                <w:b/>
                <w:color w:val="000000" w:themeColor="text1"/>
                <w:sz w:val="22"/>
                <w:szCs w:val="22"/>
              </w:rPr>
              <w:t>Forbehold / avvik</w:t>
            </w:r>
          </w:p>
          <w:p w14:paraId="34019135" w14:textId="77777777" w:rsidR="00EC52A8" w:rsidRDefault="00EC52A8" w:rsidP="00D93450">
            <w:pPr>
              <w:pStyle w:val="ListParagraph"/>
              <w:spacing w:after="120"/>
              <w:ind w:left="0"/>
              <w:contextualSpacing w:val="0"/>
              <w:jc w:val="left"/>
              <w:rPr>
                <w:rFonts w:ascii="Arial" w:hAnsi="Arial" w:cs="Arial"/>
                <w:bCs/>
                <w:color w:val="000000" w:themeColor="text1"/>
                <w:sz w:val="22"/>
                <w:szCs w:val="22"/>
              </w:rPr>
            </w:pPr>
            <w:r w:rsidRPr="00441448">
              <w:rPr>
                <w:rFonts w:ascii="Arial" w:hAnsi="Arial" w:cs="Arial"/>
                <w:bCs/>
                <w:color w:val="000000" w:themeColor="text1"/>
                <w:sz w:val="22"/>
                <w:szCs w:val="22"/>
              </w:rPr>
              <w:t xml:space="preserve">Vilkår som fremgår av anskaffelsesdokumentene må aksepteres (herunder konkurransegrunnlag, kontraktsutkast, Mercell-info, etc). For eventuelle avvik/forbehold vises det til konkurransegrunnlaget punkt </w:t>
            </w:r>
            <w:r>
              <w:rPr>
                <w:rFonts w:ascii="Arial" w:hAnsi="Arial" w:cs="Arial"/>
                <w:bCs/>
                <w:color w:val="000000" w:themeColor="text1"/>
                <w:sz w:val="22"/>
                <w:szCs w:val="22"/>
              </w:rPr>
              <w:t>4.7</w:t>
            </w:r>
            <w:r w:rsidRPr="00441448">
              <w:rPr>
                <w:rFonts w:ascii="Arial" w:hAnsi="Arial" w:cs="Arial"/>
                <w:bCs/>
                <w:color w:val="000000" w:themeColor="text1"/>
                <w:sz w:val="22"/>
                <w:szCs w:val="22"/>
              </w:rPr>
              <w:t>. Oppgi om tilbudet er gitt</w:t>
            </w:r>
            <w:r>
              <w:rPr>
                <w:rFonts w:ascii="Arial" w:hAnsi="Arial" w:cs="Arial"/>
                <w:bCs/>
                <w:color w:val="000000" w:themeColor="text1"/>
                <w:sz w:val="22"/>
                <w:szCs w:val="22"/>
              </w:rPr>
              <w:t xml:space="preserve">; </w:t>
            </w:r>
          </w:p>
          <w:p w14:paraId="3B2C5CE5" w14:textId="77777777" w:rsidR="00EC52A8" w:rsidRDefault="00EC52A8" w:rsidP="00397122">
            <w:pPr>
              <w:pStyle w:val="ListParagraph"/>
              <w:numPr>
                <w:ilvl w:val="0"/>
                <w:numId w:val="3"/>
              </w:numPr>
              <w:spacing w:after="120"/>
              <w:ind w:left="714" w:hanging="357"/>
              <w:jc w:val="left"/>
              <w:rPr>
                <w:rFonts w:ascii="Arial" w:hAnsi="Arial" w:cs="Arial"/>
                <w:bCs/>
                <w:color w:val="000000" w:themeColor="text1"/>
                <w:sz w:val="22"/>
                <w:szCs w:val="22"/>
              </w:rPr>
            </w:pPr>
            <w:r w:rsidRPr="007247BF">
              <w:rPr>
                <w:rFonts w:ascii="Arial" w:hAnsi="Arial" w:cs="Arial"/>
                <w:bCs/>
                <w:color w:val="000000" w:themeColor="text1"/>
                <w:sz w:val="22"/>
                <w:szCs w:val="22"/>
                <w:u w:val="single"/>
              </w:rPr>
              <w:t>uten</w:t>
            </w:r>
            <w:r w:rsidRPr="00441448">
              <w:rPr>
                <w:rFonts w:ascii="Arial" w:hAnsi="Arial" w:cs="Arial"/>
                <w:bCs/>
                <w:color w:val="000000" w:themeColor="text1"/>
                <w:sz w:val="22"/>
                <w:szCs w:val="22"/>
              </w:rPr>
              <w:t xml:space="preserve"> avvik/forbehold</w:t>
            </w:r>
            <w:r>
              <w:rPr>
                <w:rFonts w:ascii="Arial" w:hAnsi="Arial" w:cs="Arial"/>
                <w:bCs/>
                <w:color w:val="000000" w:themeColor="text1"/>
                <w:sz w:val="22"/>
                <w:szCs w:val="22"/>
              </w:rPr>
              <w:t>,</w:t>
            </w:r>
            <w:r w:rsidRPr="00441448">
              <w:rPr>
                <w:rFonts w:ascii="Arial" w:hAnsi="Arial" w:cs="Arial"/>
                <w:bCs/>
                <w:color w:val="000000" w:themeColor="text1"/>
                <w:sz w:val="22"/>
                <w:szCs w:val="22"/>
              </w:rPr>
              <w:t xml:space="preserve"> eller</w:t>
            </w:r>
          </w:p>
          <w:p w14:paraId="2FF49156" w14:textId="77777777" w:rsidR="00EC52A8" w:rsidRPr="00153337" w:rsidRDefault="00EC52A8" w:rsidP="00397122">
            <w:pPr>
              <w:pStyle w:val="ListParagraph"/>
              <w:numPr>
                <w:ilvl w:val="0"/>
                <w:numId w:val="3"/>
              </w:numPr>
              <w:spacing w:after="120"/>
              <w:ind w:left="714" w:hanging="357"/>
              <w:jc w:val="left"/>
              <w:rPr>
                <w:rFonts w:ascii="Arial" w:hAnsi="Arial" w:cs="Arial"/>
                <w:bCs/>
                <w:sz w:val="22"/>
                <w:szCs w:val="22"/>
              </w:rPr>
            </w:pPr>
            <w:r w:rsidRPr="007247BF">
              <w:rPr>
                <w:rFonts w:ascii="Arial" w:hAnsi="Arial" w:cs="Arial"/>
                <w:bCs/>
                <w:color w:val="000000" w:themeColor="text1"/>
                <w:sz w:val="22"/>
                <w:szCs w:val="22"/>
                <w:u w:val="single"/>
              </w:rPr>
              <w:t>med</w:t>
            </w:r>
            <w:r w:rsidRPr="00441448">
              <w:rPr>
                <w:rFonts w:ascii="Arial" w:hAnsi="Arial" w:cs="Arial"/>
                <w:bCs/>
                <w:color w:val="000000" w:themeColor="text1"/>
                <w:sz w:val="22"/>
                <w:szCs w:val="22"/>
              </w:rPr>
              <w:t xml:space="preserve"> avvik/forbehold.</w:t>
            </w:r>
          </w:p>
        </w:tc>
      </w:tr>
    </w:tbl>
    <w:p w14:paraId="734EDD69" w14:textId="77777777" w:rsidR="00284050" w:rsidRPr="00535F68" w:rsidRDefault="00284050" w:rsidP="00284050">
      <w:pPr>
        <w:pStyle w:val="Header"/>
        <w:tabs>
          <w:tab w:val="clear" w:pos="4536"/>
          <w:tab w:val="clear" w:pos="9072"/>
        </w:tabs>
        <w:rPr>
          <w:rFonts w:ascii="Arial" w:hAnsi="Arial" w:cs="Arial"/>
        </w:rPr>
      </w:pPr>
    </w:p>
    <w:p w14:paraId="3390F65D" w14:textId="77777777" w:rsidR="00F738BC" w:rsidRPr="00FD0443" w:rsidRDefault="001039FA" w:rsidP="00397122">
      <w:pPr>
        <w:pStyle w:val="Heading1"/>
        <w:keepNext/>
        <w:numPr>
          <w:ilvl w:val="0"/>
          <w:numId w:val="5"/>
        </w:numPr>
        <w:spacing w:after="60"/>
        <w:jc w:val="left"/>
        <w:rPr>
          <w:rFonts w:ascii="Verdana" w:hAnsi="Verdana"/>
          <w:bCs/>
          <w:color w:val="000066"/>
        </w:rPr>
      </w:pPr>
      <w:bookmarkStart w:id="116" w:name="_Toc411411332"/>
      <w:bookmarkStart w:id="117" w:name="_Toc24357486"/>
      <w:r w:rsidRPr="00FD0443">
        <w:rPr>
          <w:rFonts w:ascii="Verdana" w:hAnsi="Verdana"/>
          <w:bCs/>
          <w:color w:val="000066"/>
        </w:rPr>
        <w:t>TILDELINGSKRITERIER</w:t>
      </w:r>
      <w:bookmarkEnd w:id="110"/>
      <w:bookmarkEnd w:id="111"/>
      <w:bookmarkEnd w:id="112"/>
      <w:bookmarkEnd w:id="116"/>
      <w:bookmarkEnd w:id="117"/>
    </w:p>
    <w:p w14:paraId="5B4812F1" w14:textId="77777777" w:rsidR="00BB4133" w:rsidRPr="00BB4133" w:rsidRDefault="00BB4133" w:rsidP="00397122">
      <w:pPr>
        <w:pStyle w:val="Heading2"/>
        <w:numPr>
          <w:ilvl w:val="1"/>
          <w:numId w:val="9"/>
        </w:numPr>
      </w:pPr>
      <w:bookmarkStart w:id="118" w:name="_Hlk24539538"/>
      <w:r w:rsidRPr="00BB4133">
        <w:t xml:space="preserve">Generell informasjon </w:t>
      </w:r>
    </w:p>
    <w:p w14:paraId="770B9A7D" w14:textId="77777777" w:rsidR="00F738BC" w:rsidRPr="006B5A86" w:rsidRDefault="00F738BC" w:rsidP="004F3324">
      <w:pPr>
        <w:jc w:val="left"/>
        <w:rPr>
          <w:rFonts w:ascii="Arial" w:hAnsi="Arial" w:cs="Arial"/>
        </w:rPr>
      </w:pPr>
      <w:r w:rsidRPr="006B5A86">
        <w:rPr>
          <w:rFonts w:ascii="Arial" w:hAnsi="Arial" w:cs="Arial"/>
        </w:rPr>
        <w:t xml:space="preserve">Tildelingskriterier er de kriterier som oppdragsgiver </w:t>
      </w:r>
      <w:r w:rsidR="006B5A86">
        <w:rPr>
          <w:rFonts w:ascii="Arial" w:hAnsi="Arial" w:cs="Arial"/>
        </w:rPr>
        <w:t xml:space="preserve">vil </w:t>
      </w:r>
      <w:r w:rsidRPr="006B5A86">
        <w:rPr>
          <w:rFonts w:ascii="Arial" w:hAnsi="Arial" w:cs="Arial"/>
        </w:rPr>
        <w:t xml:space="preserve">legge vekt på ved valg av tilbud. En samlet vurdering av tildelingskriteriene vil avgjøre hvem av de kvalifiserte </w:t>
      </w:r>
      <w:r w:rsidR="003B3839">
        <w:rPr>
          <w:rFonts w:ascii="Arial" w:hAnsi="Arial" w:cs="Arial"/>
        </w:rPr>
        <w:t>leverandøre</w:t>
      </w:r>
      <w:r w:rsidRPr="006B5A86">
        <w:rPr>
          <w:rFonts w:ascii="Arial" w:hAnsi="Arial" w:cs="Arial"/>
        </w:rPr>
        <w:t xml:space="preserve">ne som blir tildelt kontrakt.  </w:t>
      </w:r>
    </w:p>
    <w:p w14:paraId="13329FAE" w14:textId="77777777" w:rsidR="0038006D" w:rsidRDefault="003B3839" w:rsidP="004F3324">
      <w:pPr>
        <w:jc w:val="left"/>
        <w:rPr>
          <w:rFonts w:ascii="Arial" w:hAnsi="Arial" w:cs="Arial"/>
        </w:rPr>
      </w:pPr>
      <w:r>
        <w:rPr>
          <w:rFonts w:ascii="Arial" w:hAnsi="Arial" w:cs="Arial"/>
        </w:rPr>
        <w:lastRenderedPageBreak/>
        <w:t xml:space="preserve">Leverandøren </w:t>
      </w:r>
      <w:r w:rsidR="00F738BC" w:rsidRPr="006B5A86">
        <w:rPr>
          <w:rFonts w:ascii="Arial" w:hAnsi="Arial" w:cs="Arial"/>
        </w:rPr>
        <w:t xml:space="preserve">har ansvar for at </w:t>
      </w:r>
      <w:r w:rsidR="0038006D">
        <w:rPr>
          <w:rFonts w:ascii="Arial" w:hAnsi="Arial" w:cs="Arial"/>
        </w:rPr>
        <w:t xml:space="preserve">de oppgitte kriteriene/underkriteriene besvares utfyllende. </w:t>
      </w:r>
    </w:p>
    <w:p w14:paraId="182489D7" w14:textId="77777777" w:rsidR="00BB4133" w:rsidRDefault="00BB4133" w:rsidP="00C06267">
      <w:pPr>
        <w:pStyle w:val="Heading2"/>
        <w:numPr>
          <w:ilvl w:val="0"/>
          <w:numId w:val="0"/>
        </w:numPr>
        <w:ind w:left="720"/>
        <w:rPr>
          <w:rFonts w:ascii="Arial" w:hAnsi="Arial" w:cs="Arial"/>
          <w:color w:val="0000FF"/>
        </w:rPr>
      </w:pPr>
      <w:r w:rsidRPr="00BB4133">
        <w:t>7.2</w:t>
      </w:r>
      <w:r w:rsidRPr="00BB4133">
        <w:tab/>
        <w:t>Tildelingskriterier i konkurransen</w:t>
      </w:r>
    </w:p>
    <w:p w14:paraId="2D736216" w14:textId="77777777" w:rsidR="006D238B" w:rsidRDefault="006D238B" w:rsidP="006D238B">
      <w:pPr>
        <w:pStyle w:val="Header"/>
        <w:tabs>
          <w:tab w:val="left" w:pos="708"/>
        </w:tabs>
        <w:jc w:val="left"/>
        <w:rPr>
          <w:rFonts w:ascii="Arial" w:hAnsi="Arial" w:cs="Arial"/>
        </w:rPr>
      </w:pPr>
      <w:bookmarkStart w:id="119" w:name="_Hlk24539784"/>
      <w:r w:rsidRPr="00311B60">
        <w:rPr>
          <w:rFonts w:ascii="Arial" w:hAnsi="Arial" w:cs="Arial"/>
        </w:rPr>
        <w:t>Anskaffelsen vil foretas av den leverandøren som tilbyr det beste forholdet mellom kostnad og kvalitet.</w:t>
      </w:r>
      <w:r w:rsidRPr="002613C4">
        <w:rPr>
          <w:rFonts w:ascii="Arial" w:hAnsi="Arial" w:cs="Arial"/>
        </w:rPr>
        <w:t xml:space="preserve"> </w:t>
      </w:r>
    </w:p>
    <w:p w14:paraId="3E86B844" w14:textId="77777777" w:rsidR="006D238B" w:rsidRDefault="006D238B" w:rsidP="006D238B">
      <w:pPr>
        <w:rPr>
          <w:rFonts w:ascii="Arial" w:hAnsi="Arial" w:cs="Arial"/>
        </w:rPr>
      </w:pPr>
      <w:r w:rsidRPr="00311B60">
        <w:rPr>
          <w:rFonts w:ascii="Arial" w:hAnsi="Arial" w:cs="Arial"/>
        </w:rPr>
        <w:t>Leverandør har et selvstendig ansvar for å dokumentere oppfyllelse av tildelingskriterium. Manglende eller mangelfull dokumentasjon av tildelingskriterium kan medføre avvisning av tilbud.</w:t>
      </w:r>
      <w:r w:rsidRPr="002D4BAD">
        <w:rPr>
          <w:rFonts w:ascii="Arial" w:hAnsi="Arial" w:cs="Arial"/>
        </w:rPr>
        <w:t xml:space="preserve"> </w:t>
      </w:r>
    </w:p>
    <w:p w14:paraId="5157CD1D" w14:textId="77777777" w:rsidR="006D238B" w:rsidRDefault="006D238B" w:rsidP="006D238B">
      <w:pPr>
        <w:pStyle w:val="Header"/>
        <w:tabs>
          <w:tab w:val="left" w:pos="708"/>
        </w:tabs>
        <w:spacing w:after="100" w:afterAutospacing="1"/>
        <w:jc w:val="left"/>
        <w:rPr>
          <w:rFonts w:ascii="Arial" w:hAnsi="Arial" w:cs="Arial"/>
        </w:rPr>
      </w:pPr>
      <w:r w:rsidRPr="00311B60">
        <w:rPr>
          <w:rFonts w:ascii="Arial" w:hAnsi="Arial" w:cs="Arial"/>
        </w:rPr>
        <w:t>Tildelingskriteriene fremgår av matrisen</w:t>
      </w:r>
      <w:r>
        <w:rPr>
          <w:rFonts w:ascii="Arial" w:hAnsi="Arial" w:cs="Arial"/>
        </w:rPr>
        <w:t>:</w:t>
      </w:r>
    </w:p>
    <w:bookmarkEnd w:id="119"/>
    <w:p w14:paraId="0F80B590" w14:textId="77777777" w:rsidR="00FB7DD9" w:rsidRDefault="00FB7DD9" w:rsidP="00263042">
      <w:pPr>
        <w:pStyle w:val="Header"/>
        <w:tabs>
          <w:tab w:val="left" w:pos="708"/>
        </w:tabs>
        <w:jc w:val="left"/>
        <w:rPr>
          <w:rFonts w:ascii="Arial" w:hAnsi="Arial" w:cs="Arial"/>
          <w:color w:val="0000FF"/>
        </w:rPr>
      </w:pPr>
    </w:p>
    <w:tbl>
      <w:tblPr>
        <w:tblW w:w="95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1337"/>
        <w:gridCol w:w="4244"/>
        <w:gridCol w:w="2151"/>
        <w:gridCol w:w="1203"/>
      </w:tblGrid>
      <w:tr w:rsidR="00FB7DD9" w:rsidRPr="00044B42" w14:paraId="47B08278" w14:textId="77777777" w:rsidTr="00D93450">
        <w:trPr>
          <w:trHeight w:val="300"/>
        </w:trPr>
        <w:tc>
          <w:tcPr>
            <w:tcW w:w="615"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554984F1" w14:textId="77777777" w:rsidR="00FB7DD9" w:rsidRPr="002613C4" w:rsidRDefault="00FB7DD9" w:rsidP="00D93450">
            <w:pPr>
              <w:keepNext/>
              <w:rPr>
                <w:rFonts w:ascii="Arial" w:hAnsi="Arial" w:cs="Arial"/>
                <w:b/>
              </w:rPr>
            </w:pPr>
            <w:r w:rsidRPr="002613C4">
              <w:rPr>
                <w:rFonts w:ascii="Arial" w:hAnsi="Arial" w:cs="Arial"/>
                <w:b/>
              </w:rPr>
              <w:t>Nr</w:t>
            </w:r>
          </w:p>
        </w:tc>
        <w:tc>
          <w:tcPr>
            <w:tcW w:w="1337"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007E01B9" w14:textId="77777777" w:rsidR="00FB7DD9" w:rsidRPr="002613C4" w:rsidRDefault="00FB7DD9" w:rsidP="00D93450">
            <w:pPr>
              <w:keepNext/>
              <w:rPr>
                <w:rFonts w:ascii="Arial" w:hAnsi="Arial" w:cs="Arial"/>
                <w:b/>
              </w:rPr>
            </w:pPr>
            <w:r w:rsidRPr="002613C4">
              <w:rPr>
                <w:rFonts w:ascii="Arial" w:hAnsi="Arial" w:cs="Arial"/>
                <w:b/>
              </w:rPr>
              <w:t>Tildelings</w:t>
            </w:r>
          </w:p>
          <w:p w14:paraId="7D14C675" w14:textId="77777777" w:rsidR="00FB7DD9" w:rsidRPr="002613C4" w:rsidRDefault="00FB7DD9" w:rsidP="00D93450">
            <w:pPr>
              <w:keepNext/>
              <w:rPr>
                <w:rFonts w:ascii="Arial" w:hAnsi="Arial" w:cs="Arial"/>
                <w:b/>
              </w:rPr>
            </w:pPr>
            <w:r w:rsidRPr="002613C4">
              <w:rPr>
                <w:rFonts w:ascii="Arial" w:hAnsi="Arial" w:cs="Arial"/>
                <w:b/>
              </w:rPr>
              <w:t>kriterium</w:t>
            </w:r>
          </w:p>
        </w:tc>
        <w:tc>
          <w:tcPr>
            <w:tcW w:w="424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10E75CF" w14:textId="77777777" w:rsidR="00FB7DD9" w:rsidRPr="002613C4" w:rsidRDefault="00FB7DD9" w:rsidP="00D93450">
            <w:pPr>
              <w:keepNext/>
              <w:spacing w:after="120"/>
              <w:rPr>
                <w:rFonts w:ascii="Arial" w:hAnsi="Arial" w:cs="Arial"/>
                <w:b/>
              </w:rPr>
            </w:pPr>
            <w:r w:rsidRPr="002613C4">
              <w:rPr>
                <w:rFonts w:ascii="Arial" w:hAnsi="Arial" w:cs="Arial"/>
                <w:b/>
              </w:rPr>
              <w:t>Beskrivelse</w:t>
            </w:r>
          </w:p>
        </w:tc>
        <w:tc>
          <w:tcPr>
            <w:tcW w:w="2151"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42CA5C97" w14:textId="77777777" w:rsidR="00FB7DD9" w:rsidRPr="002613C4" w:rsidRDefault="00FB7DD9" w:rsidP="00D93450">
            <w:pPr>
              <w:keepNext/>
              <w:rPr>
                <w:rFonts w:ascii="Arial" w:hAnsi="Arial" w:cs="Arial"/>
                <w:b/>
              </w:rPr>
            </w:pPr>
            <w:r w:rsidRPr="002613C4">
              <w:rPr>
                <w:rFonts w:ascii="Arial" w:hAnsi="Arial" w:cs="Arial"/>
                <w:b/>
              </w:rPr>
              <w:t>Dokumentering</w:t>
            </w:r>
          </w:p>
        </w:tc>
        <w:tc>
          <w:tcPr>
            <w:tcW w:w="1203"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684EF740" w14:textId="77777777" w:rsidR="00FB7DD9" w:rsidRPr="002613C4" w:rsidRDefault="00FB7DD9" w:rsidP="00D93450">
            <w:pPr>
              <w:keepNext/>
              <w:rPr>
                <w:rFonts w:ascii="Arial" w:hAnsi="Arial" w:cs="Arial"/>
                <w:b/>
              </w:rPr>
            </w:pPr>
            <w:r w:rsidRPr="002613C4">
              <w:rPr>
                <w:rFonts w:ascii="Arial" w:hAnsi="Arial" w:cs="Arial"/>
                <w:b/>
              </w:rPr>
              <w:t>Prioritet/</w:t>
            </w:r>
          </w:p>
          <w:p w14:paraId="38704FC1" w14:textId="77777777" w:rsidR="00FB7DD9" w:rsidRPr="005C1AC4" w:rsidRDefault="00FB7DD9" w:rsidP="00D93450">
            <w:pPr>
              <w:keepNext/>
              <w:rPr>
                <w:rFonts w:ascii="Arial" w:hAnsi="Arial" w:cs="Arial"/>
                <w:b/>
              </w:rPr>
            </w:pPr>
            <w:r w:rsidRPr="002613C4">
              <w:rPr>
                <w:rFonts w:ascii="Arial" w:hAnsi="Arial" w:cs="Arial"/>
                <w:b/>
              </w:rPr>
              <w:t>vekt</w:t>
            </w:r>
          </w:p>
        </w:tc>
      </w:tr>
      <w:tr w:rsidR="00FB7DD9" w:rsidRPr="00044B42" w14:paraId="325DBA24" w14:textId="77777777" w:rsidTr="00D93450">
        <w:trPr>
          <w:trHeight w:val="300"/>
        </w:trPr>
        <w:tc>
          <w:tcPr>
            <w:tcW w:w="615" w:type="dxa"/>
            <w:tcBorders>
              <w:top w:val="single" w:sz="4" w:space="0" w:color="auto"/>
            </w:tcBorders>
          </w:tcPr>
          <w:p w14:paraId="598A09E3" w14:textId="77777777" w:rsidR="00FB7DD9" w:rsidRPr="00AA0514" w:rsidRDefault="00FB7DD9" w:rsidP="00D93450">
            <w:pPr>
              <w:jc w:val="left"/>
              <w:rPr>
                <w:rFonts w:ascii="Arial" w:hAnsi="Arial" w:cs="Arial"/>
              </w:rPr>
            </w:pPr>
            <w:r w:rsidRPr="00AA0514">
              <w:rPr>
                <w:rFonts w:ascii="Arial" w:hAnsi="Arial" w:cs="Arial"/>
              </w:rPr>
              <w:t>a</w:t>
            </w:r>
          </w:p>
        </w:tc>
        <w:tc>
          <w:tcPr>
            <w:tcW w:w="1337" w:type="dxa"/>
            <w:tcBorders>
              <w:top w:val="single" w:sz="4" w:space="0" w:color="auto"/>
            </w:tcBorders>
          </w:tcPr>
          <w:p w14:paraId="1FAA3092" w14:textId="77777777" w:rsidR="00FB7DD9" w:rsidRPr="00AA0514" w:rsidRDefault="00FB7DD9" w:rsidP="00D93450">
            <w:pPr>
              <w:jc w:val="left"/>
              <w:rPr>
                <w:rFonts w:ascii="Arial" w:hAnsi="Arial" w:cs="Arial"/>
              </w:rPr>
            </w:pPr>
            <w:r>
              <w:rPr>
                <w:rFonts w:ascii="Arial" w:hAnsi="Arial" w:cs="Arial"/>
              </w:rPr>
              <w:t>Kostnad</w:t>
            </w:r>
          </w:p>
        </w:tc>
        <w:tc>
          <w:tcPr>
            <w:tcW w:w="4244" w:type="dxa"/>
            <w:tcBorders>
              <w:top w:val="single" w:sz="4" w:space="0" w:color="auto"/>
            </w:tcBorders>
          </w:tcPr>
          <w:p w14:paraId="5F16021E" w14:textId="77777777" w:rsidR="00FB7DD9" w:rsidRDefault="00FB7DD9" w:rsidP="00D93450">
            <w:pPr>
              <w:spacing w:after="120"/>
              <w:jc w:val="left"/>
              <w:rPr>
                <w:rFonts w:ascii="Arial" w:hAnsi="Arial" w:cs="Arial"/>
                <w:bCs/>
                <w:iCs/>
              </w:rPr>
            </w:pPr>
            <w:r>
              <w:rPr>
                <w:rFonts w:ascii="Arial" w:hAnsi="Arial" w:cs="Arial"/>
                <w:bCs/>
                <w:iCs/>
              </w:rPr>
              <w:t>Tilbudene blir evaluert etter total kostnad, komplett levert instrument klart til bruk, inkl. drift i fem år.</w:t>
            </w:r>
          </w:p>
          <w:p w14:paraId="69225003" w14:textId="77777777" w:rsidR="00FB7DD9" w:rsidRDefault="00FB7DD9" w:rsidP="00D93450">
            <w:pPr>
              <w:spacing w:after="120"/>
              <w:jc w:val="left"/>
              <w:rPr>
                <w:rFonts w:ascii="Arial" w:hAnsi="Arial" w:cs="Arial"/>
                <w:bCs/>
                <w:iCs/>
              </w:rPr>
            </w:pPr>
            <w:r w:rsidRPr="00A55D9E">
              <w:rPr>
                <w:rFonts w:ascii="Arial" w:hAnsi="Arial" w:cs="Arial"/>
                <w:bCs/>
                <w:iCs/>
              </w:rPr>
              <w:t>Oppdragsgiver legger evt tillegg i pris dersom leveransen medfører ekstra investering i infrastruktur</w:t>
            </w:r>
            <w:r>
              <w:rPr>
                <w:rFonts w:ascii="Arial" w:hAnsi="Arial" w:cs="Arial"/>
                <w:bCs/>
                <w:iCs/>
              </w:rPr>
              <w:t>.</w:t>
            </w:r>
          </w:p>
          <w:p w14:paraId="64646BB0" w14:textId="77777777" w:rsidR="00FB7DD9" w:rsidRDefault="00FB7DD9" w:rsidP="00D93450">
            <w:pPr>
              <w:spacing w:after="120"/>
              <w:jc w:val="left"/>
              <w:rPr>
                <w:rFonts w:ascii="Arial" w:hAnsi="Arial" w:cs="Arial"/>
              </w:rPr>
            </w:pPr>
            <w:r w:rsidRPr="005C65CD">
              <w:rPr>
                <w:rFonts w:ascii="Arial" w:hAnsi="Arial" w:cs="Arial"/>
                <w:szCs w:val="24"/>
              </w:rPr>
              <w:t>Pris skal oppgis i norske kroner eks. mva. og inkludere alle gebyrer</w:t>
            </w:r>
            <w:r>
              <w:rPr>
                <w:rFonts w:ascii="Arial" w:hAnsi="Arial" w:cs="Arial"/>
                <w:szCs w:val="24"/>
              </w:rPr>
              <w:t>,</w:t>
            </w:r>
            <w:r w:rsidRPr="005C65CD">
              <w:rPr>
                <w:rFonts w:ascii="Arial" w:hAnsi="Arial" w:cs="Arial"/>
                <w:szCs w:val="24"/>
              </w:rPr>
              <w:t xml:space="preserve"> avgifter ol</w:t>
            </w:r>
            <w:r w:rsidRPr="00AA0514">
              <w:rPr>
                <w:rFonts w:ascii="Arial" w:hAnsi="Arial" w:cs="Arial"/>
              </w:rPr>
              <w:t>.</w:t>
            </w:r>
          </w:p>
          <w:p w14:paraId="7B842EA7" w14:textId="77777777" w:rsidR="00FB7DD9" w:rsidRPr="00AA0514" w:rsidRDefault="00FB7DD9" w:rsidP="00D93450">
            <w:pPr>
              <w:spacing w:after="120"/>
              <w:rPr>
                <w:rFonts w:ascii="Arial" w:hAnsi="Arial" w:cs="Arial"/>
              </w:rPr>
            </w:pPr>
            <w:r w:rsidRPr="00AF0C18">
              <w:rPr>
                <w:rFonts w:ascii="Arial" w:hAnsi="Arial" w:cs="Arial"/>
                <w:bCs/>
                <w:iCs/>
              </w:rPr>
              <w:t>Laveste pris vil få høyeste score (10 poeng), og poenggivning for de øvrige tilbudene vil bli vurdert i forhold til laveste pris</w:t>
            </w:r>
            <w:r>
              <w:rPr>
                <w:rFonts w:ascii="Arial" w:hAnsi="Arial" w:cs="Arial"/>
                <w:bCs/>
                <w:iCs/>
              </w:rPr>
              <w:t>, lineær metode</w:t>
            </w:r>
            <w:r w:rsidRPr="00AF0C18">
              <w:rPr>
                <w:rFonts w:ascii="Arial" w:hAnsi="Arial" w:cs="Arial"/>
                <w:bCs/>
                <w:iCs/>
              </w:rPr>
              <w:t>.</w:t>
            </w:r>
          </w:p>
        </w:tc>
        <w:tc>
          <w:tcPr>
            <w:tcW w:w="2151" w:type="dxa"/>
            <w:tcBorders>
              <w:top w:val="single" w:sz="4" w:space="0" w:color="auto"/>
            </w:tcBorders>
          </w:tcPr>
          <w:p w14:paraId="18FEB634" w14:textId="77777777" w:rsidR="00FB7DD9" w:rsidRDefault="00FB7DD9" w:rsidP="00D93450">
            <w:pPr>
              <w:jc w:val="left"/>
              <w:rPr>
                <w:rFonts w:ascii="Arial" w:hAnsi="Arial" w:cs="Arial"/>
              </w:rPr>
            </w:pPr>
            <w:r w:rsidRPr="00AA0514">
              <w:rPr>
                <w:rFonts w:ascii="Arial" w:hAnsi="Arial" w:cs="Arial"/>
              </w:rPr>
              <w:t>Utfylt vedlegg 4</w:t>
            </w:r>
            <w:r>
              <w:rPr>
                <w:rFonts w:ascii="Arial" w:hAnsi="Arial" w:cs="Arial"/>
              </w:rPr>
              <w:t xml:space="preserve"> - </w:t>
            </w:r>
            <w:r w:rsidRPr="00AA0514">
              <w:rPr>
                <w:rFonts w:ascii="Arial" w:hAnsi="Arial" w:cs="Arial"/>
              </w:rPr>
              <w:t>Prisskjema, grønn celle</w:t>
            </w:r>
          </w:p>
          <w:p w14:paraId="7EA0B457" w14:textId="77777777" w:rsidR="00FB7DD9" w:rsidRDefault="00FB7DD9" w:rsidP="00D93450">
            <w:pPr>
              <w:jc w:val="left"/>
              <w:rPr>
                <w:rFonts w:ascii="Arial" w:hAnsi="Arial" w:cs="Arial"/>
              </w:rPr>
            </w:pPr>
          </w:p>
          <w:p w14:paraId="76336A6F" w14:textId="77777777" w:rsidR="00FB7DD9" w:rsidRPr="00AA0514" w:rsidRDefault="00FB7DD9" w:rsidP="00D93450">
            <w:pPr>
              <w:jc w:val="left"/>
              <w:rPr>
                <w:rFonts w:ascii="Arial" w:hAnsi="Arial" w:cs="Arial"/>
              </w:rPr>
            </w:pPr>
          </w:p>
        </w:tc>
        <w:tc>
          <w:tcPr>
            <w:tcW w:w="1203" w:type="dxa"/>
            <w:tcBorders>
              <w:top w:val="single" w:sz="4" w:space="0" w:color="auto"/>
            </w:tcBorders>
          </w:tcPr>
          <w:p w14:paraId="2D8715D8" w14:textId="6C2436F5" w:rsidR="00FB7DD9" w:rsidRPr="005C1AC4" w:rsidRDefault="00AC7802" w:rsidP="00D93450">
            <w:pPr>
              <w:jc w:val="left"/>
              <w:rPr>
                <w:rFonts w:ascii="Arial" w:hAnsi="Arial" w:cs="Arial"/>
              </w:rPr>
            </w:pPr>
            <w:r>
              <w:rPr>
                <w:rFonts w:ascii="Arial" w:hAnsi="Arial" w:cs="Arial"/>
              </w:rPr>
              <w:t>50</w:t>
            </w:r>
            <w:r w:rsidR="00FB7DD9" w:rsidRPr="00AA0514">
              <w:rPr>
                <w:rFonts w:ascii="Arial" w:hAnsi="Arial" w:cs="Arial"/>
              </w:rPr>
              <w:t xml:space="preserve"> %</w:t>
            </w:r>
          </w:p>
        </w:tc>
      </w:tr>
      <w:tr w:rsidR="00FB7DD9" w:rsidRPr="00AD0041" w14:paraId="2D797EFE" w14:textId="77777777" w:rsidTr="00D93450">
        <w:trPr>
          <w:trHeight w:val="300"/>
        </w:trPr>
        <w:tc>
          <w:tcPr>
            <w:tcW w:w="615" w:type="dxa"/>
          </w:tcPr>
          <w:p w14:paraId="50BAB32C" w14:textId="77777777" w:rsidR="00FB7DD9" w:rsidRPr="00AA0514" w:rsidRDefault="00FB7DD9" w:rsidP="00D93450">
            <w:pPr>
              <w:jc w:val="left"/>
              <w:rPr>
                <w:rFonts w:ascii="Arial" w:hAnsi="Arial" w:cs="Arial"/>
              </w:rPr>
            </w:pPr>
            <w:r w:rsidRPr="00AA0514">
              <w:rPr>
                <w:rFonts w:ascii="Arial" w:hAnsi="Arial" w:cs="Arial"/>
              </w:rPr>
              <w:t>b</w:t>
            </w:r>
          </w:p>
        </w:tc>
        <w:tc>
          <w:tcPr>
            <w:tcW w:w="1337" w:type="dxa"/>
          </w:tcPr>
          <w:p w14:paraId="25786C63" w14:textId="77777777" w:rsidR="00FB7DD9" w:rsidRPr="00AA0514" w:rsidRDefault="00FB7DD9" w:rsidP="00D93450">
            <w:pPr>
              <w:jc w:val="left"/>
              <w:rPr>
                <w:rFonts w:ascii="Arial" w:hAnsi="Arial" w:cs="Arial"/>
              </w:rPr>
            </w:pPr>
            <w:r w:rsidRPr="00AA0514">
              <w:rPr>
                <w:rFonts w:ascii="Arial" w:hAnsi="Arial" w:cs="Arial"/>
              </w:rPr>
              <w:t>Kvalitet</w:t>
            </w:r>
          </w:p>
        </w:tc>
        <w:tc>
          <w:tcPr>
            <w:tcW w:w="4244" w:type="dxa"/>
          </w:tcPr>
          <w:p w14:paraId="17E2DDCC" w14:textId="77777777" w:rsidR="00FB7DD9" w:rsidRPr="00AA0514" w:rsidRDefault="00FB7DD9" w:rsidP="00D93450">
            <w:pPr>
              <w:spacing w:after="120"/>
              <w:jc w:val="left"/>
              <w:rPr>
                <w:rFonts w:ascii="Arial" w:hAnsi="Arial" w:cs="Arial"/>
              </w:rPr>
            </w:pPr>
            <w:r w:rsidRPr="00AA0514">
              <w:rPr>
                <w:rFonts w:ascii="Arial" w:hAnsi="Arial" w:cs="Arial"/>
              </w:rPr>
              <w:t>Kvalitet vurderes med bakgrunn i eksisterende infrastruktur og vår bruk av instrumentet, beskrevet i Vedlegg 3 – Kravspesifikasjon.</w:t>
            </w:r>
          </w:p>
          <w:p w14:paraId="756387B0" w14:textId="77777777" w:rsidR="00FB7DD9" w:rsidRPr="00C821F8" w:rsidRDefault="00FB7DD9" w:rsidP="00D93450">
            <w:pPr>
              <w:spacing w:after="120"/>
              <w:jc w:val="left"/>
              <w:rPr>
                <w:rFonts w:ascii="Arial" w:hAnsi="Arial" w:cs="Arial"/>
              </w:rPr>
            </w:pPr>
            <w:r w:rsidRPr="00AA0514">
              <w:rPr>
                <w:rFonts w:ascii="Arial" w:hAnsi="Arial" w:cs="Arial"/>
              </w:rPr>
              <w:t>Besvarelse av vedlegg 3 – Kravspesifikasjon bør sees i sammenheng med vår bruk av instrumentet.</w:t>
            </w:r>
          </w:p>
          <w:p w14:paraId="06596E11" w14:textId="77777777" w:rsidR="00FB7DD9" w:rsidRPr="00EA0472" w:rsidRDefault="00FB7DD9" w:rsidP="00D93450">
            <w:pPr>
              <w:spacing w:after="120"/>
              <w:jc w:val="left"/>
              <w:rPr>
                <w:strike/>
              </w:rPr>
            </w:pPr>
            <w:r w:rsidRPr="0070537A">
              <w:rPr>
                <w:rFonts w:ascii="Arial" w:hAnsi="Arial" w:cs="Arial"/>
              </w:rPr>
              <w:t>Beste løsning får høyest score</w:t>
            </w:r>
            <w:r>
              <w:rPr>
                <w:rFonts w:ascii="Arial" w:hAnsi="Arial" w:cs="Arial"/>
              </w:rPr>
              <w:t xml:space="preserve"> (10 poeng) og de øvrige tilbudene vil bli vurdert skjønnsmessig i forhold til dette</w:t>
            </w:r>
            <w:r w:rsidRPr="0070537A">
              <w:rPr>
                <w:rFonts w:ascii="Arial" w:hAnsi="Arial" w:cs="Arial"/>
              </w:rPr>
              <w:t>.</w:t>
            </w:r>
          </w:p>
        </w:tc>
        <w:tc>
          <w:tcPr>
            <w:tcW w:w="2151" w:type="dxa"/>
          </w:tcPr>
          <w:p w14:paraId="2FE030DB" w14:textId="2B48C0C1" w:rsidR="00FB7DD9" w:rsidRPr="00AA0514" w:rsidRDefault="00FB7DD9" w:rsidP="00D93450">
            <w:pPr>
              <w:jc w:val="left"/>
              <w:rPr>
                <w:rFonts w:ascii="Arial" w:hAnsi="Arial" w:cs="Arial"/>
              </w:rPr>
            </w:pPr>
            <w:r w:rsidRPr="00AA0514">
              <w:rPr>
                <w:rFonts w:ascii="Arial" w:hAnsi="Arial" w:cs="Arial"/>
              </w:rPr>
              <w:t>Utfylt vedlegg 3</w:t>
            </w:r>
            <w:r>
              <w:rPr>
                <w:rFonts w:ascii="Arial" w:hAnsi="Arial" w:cs="Arial"/>
              </w:rPr>
              <w:t>-</w:t>
            </w:r>
            <w:r w:rsidRPr="00AA0514">
              <w:rPr>
                <w:rFonts w:ascii="Arial" w:hAnsi="Arial" w:cs="Arial"/>
              </w:rPr>
              <w:t>Kravspesifikasjon.</w:t>
            </w:r>
          </w:p>
        </w:tc>
        <w:tc>
          <w:tcPr>
            <w:tcW w:w="1203" w:type="dxa"/>
          </w:tcPr>
          <w:p w14:paraId="46BF219E" w14:textId="1C407E33" w:rsidR="00FB7DD9" w:rsidRPr="005C1AC4" w:rsidRDefault="00CB7994" w:rsidP="00D93450">
            <w:pPr>
              <w:jc w:val="left"/>
              <w:rPr>
                <w:rFonts w:ascii="Arial" w:hAnsi="Arial" w:cs="Arial"/>
              </w:rPr>
            </w:pPr>
            <w:r>
              <w:rPr>
                <w:rFonts w:ascii="Arial" w:hAnsi="Arial" w:cs="Arial"/>
              </w:rPr>
              <w:t>50</w:t>
            </w:r>
            <w:r w:rsidR="00FB7DD9" w:rsidRPr="00AA0514">
              <w:rPr>
                <w:rFonts w:ascii="Arial" w:hAnsi="Arial" w:cs="Arial"/>
              </w:rPr>
              <w:t>%</w:t>
            </w:r>
          </w:p>
        </w:tc>
      </w:tr>
    </w:tbl>
    <w:p w14:paraId="061DB1C7" w14:textId="61F72782" w:rsidR="00E44934" w:rsidRPr="002D4BAD" w:rsidRDefault="00E44934" w:rsidP="00397122">
      <w:pPr>
        <w:pStyle w:val="Heading2"/>
        <w:numPr>
          <w:ilvl w:val="1"/>
          <w:numId w:val="14"/>
        </w:numPr>
      </w:pPr>
      <w:bookmarkStart w:id="120" w:name="_Toc411411334"/>
      <w:r>
        <w:lastRenderedPageBreak/>
        <w:t>Begrunnelse for ikke å vekte klima</w:t>
      </w:r>
      <w:r w:rsidR="00C21058">
        <w:t>/</w:t>
      </w:r>
      <w:r>
        <w:t>miljøbelastning med 30%</w:t>
      </w:r>
    </w:p>
    <w:p w14:paraId="3C39D205" w14:textId="77777777" w:rsidR="00E44934" w:rsidRPr="002D4BAD" w:rsidRDefault="00E44934" w:rsidP="00E44934">
      <w:pPr>
        <w:rPr>
          <w:rFonts w:ascii="Arial" w:hAnsi="Arial" w:cs="Arial"/>
        </w:rPr>
      </w:pPr>
      <w:r w:rsidRPr="002D4BAD">
        <w:rPr>
          <w:rFonts w:ascii="Arial" w:hAnsi="Arial" w:cs="Arial"/>
        </w:rPr>
        <w:t>Direktoratet for forvaltning og økonomistyring (DFØ) har en oversikt over klima- og miljøbelastning for ulike CPV-kode på hovednivå: Klima- og miljørisikolisten (</w:t>
      </w:r>
      <w:hyperlink r:id="rId16" w:history="1">
        <w:r w:rsidRPr="002D4BAD">
          <w:rPr>
            <w:rStyle w:val="Hyperlink"/>
            <w:rFonts w:ascii="Arial" w:hAnsi="Arial" w:cs="Arial"/>
          </w:rPr>
          <w:t>https://anskaffelser.no/berekraftige-anskaffingar/klima-og-miljo/klima-og-miljorisikolisten</w:t>
        </w:r>
      </w:hyperlink>
      <w:r w:rsidRPr="002D4BAD">
        <w:rPr>
          <w:rFonts w:ascii="Arial" w:hAnsi="Arial" w:cs="Arial"/>
        </w:rPr>
        <w:t xml:space="preserve">). </w:t>
      </w:r>
    </w:p>
    <w:p w14:paraId="113AE289" w14:textId="77777777" w:rsidR="00E44934" w:rsidRPr="002D4BAD" w:rsidRDefault="00E44934" w:rsidP="00E44934">
      <w:pPr>
        <w:rPr>
          <w:rFonts w:ascii="Arial" w:hAnsi="Arial" w:cs="Arial"/>
        </w:rPr>
      </w:pPr>
      <w:r w:rsidRPr="002D4BAD">
        <w:rPr>
          <w:rFonts w:ascii="Arial" w:hAnsi="Arial" w:cs="Arial"/>
        </w:rPr>
        <w:t xml:space="preserve">Denne anskaffelsen er satt til CPV-kode 38 (Laboratorie, optisk- og presisjonsutstyr (bortsett fra briller). </w:t>
      </w:r>
    </w:p>
    <w:p w14:paraId="1B1157A5" w14:textId="77777777" w:rsidR="00E44934" w:rsidRPr="002D4BAD" w:rsidRDefault="00E44934" w:rsidP="00E44934">
      <w:pPr>
        <w:rPr>
          <w:rFonts w:ascii="Arial" w:hAnsi="Arial" w:cs="Arial"/>
        </w:rPr>
      </w:pPr>
      <w:r w:rsidRPr="002D4BAD">
        <w:rPr>
          <w:rFonts w:ascii="Arial" w:hAnsi="Arial" w:cs="Arial"/>
        </w:rPr>
        <w:t>I klima- og miljørisikolisten oppgir DFØ: «Utvinning av råmaterialer og produksjon kan medføre forurensning, redusert naturmangfold og overutnyttelse av knappe ressurser. Bruksfasen kan medføre noe energiforbruk og avhendingsfasen kan føre til avfallsproblemer.»</w:t>
      </w:r>
    </w:p>
    <w:p w14:paraId="035C1F6D" w14:textId="77777777" w:rsidR="00E44934" w:rsidRPr="002D4BAD" w:rsidRDefault="00E44934" w:rsidP="00E44934">
      <w:pPr>
        <w:rPr>
          <w:rFonts w:ascii="Arial" w:hAnsi="Arial" w:cs="Arial"/>
        </w:rPr>
      </w:pPr>
      <w:r w:rsidRPr="002D4BAD">
        <w:rPr>
          <w:rFonts w:ascii="Arial" w:hAnsi="Arial" w:cs="Arial"/>
        </w:rPr>
        <w:t>Vi anser det som urealistisk at vi klarer å skille leverandørene med tilstrekkelig sikkerhet på punktene over og vurderer det som bedre med tiltak for å redusere behov for produksjon.</w:t>
      </w:r>
    </w:p>
    <w:p w14:paraId="002E3AD8" w14:textId="0573C7C6" w:rsidR="00E44934" w:rsidRPr="002D4BAD" w:rsidRDefault="003F64DF" w:rsidP="00E44934">
      <w:pPr>
        <w:rPr>
          <w:rFonts w:ascii="Arial" w:hAnsi="Arial" w:cs="Arial"/>
        </w:rPr>
      </w:pPr>
      <w:r>
        <w:rPr>
          <w:rFonts w:ascii="Arial" w:hAnsi="Arial" w:cs="Arial"/>
        </w:rPr>
        <w:t>Vi har stilt krav til</w:t>
      </w:r>
      <w:r w:rsidR="000C212D">
        <w:rPr>
          <w:rFonts w:ascii="Arial" w:hAnsi="Arial" w:cs="Arial"/>
        </w:rPr>
        <w:t xml:space="preserve"> at </w:t>
      </w:r>
      <w:r w:rsidR="00405D3B">
        <w:rPr>
          <w:rFonts w:ascii="Arial" w:hAnsi="Arial" w:cs="Arial"/>
        </w:rPr>
        <w:t>mikroskopet</w:t>
      </w:r>
      <w:r w:rsidR="000C212D">
        <w:rPr>
          <w:rFonts w:ascii="Arial" w:hAnsi="Arial" w:cs="Arial"/>
        </w:rPr>
        <w:t xml:space="preserve"> kan kobles til ekstra kamera / konfokal, muligheter for</w:t>
      </w:r>
      <w:r w:rsidR="003970CD">
        <w:rPr>
          <w:rFonts w:ascii="Arial" w:hAnsi="Arial" w:cs="Arial"/>
        </w:rPr>
        <w:t xml:space="preserve"> bytting av filtre ect samt research mode.</w:t>
      </w:r>
      <w:r w:rsidR="00E44934" w:rsidRPr="002D4BAD">
        <w:rPr>
          <w:rFonts w:ascii="Arial" w:hAnsi="Arial" w:cs="Arial"/>
        </w:rPr>
        <w:t xml:space="preserve"> </w:t>
      </w:r>
      <w:r w:rsidR="003970CD">
        <w:rPr>
          <w:rFonts w:ascii="Arial" w:hAnsi="Arial" w:cs="Arial"/>
        </w:rPr>
        <w:t xml:space="preserve">Dette </w:t>
      </w:r>
      <w:r w:rsidR="00D4342F">
        <w:rPr>
          <w:rFonts w:ascii="Arial" w:hAnsi="Arial" w:cs="Arial"/>
        </w:rPr>
        <w:t xml:space="preserve">gir fleksibilitet som reduserer / fjerner behov for å kjøpe dedikerte mikroskop </w:t>
      </w:r>
      <w:r w:rsidR="00405D3B">
        <w:rPr>
          <w:rFonts w:ascii="Arial" w:hAnsi="Arial" w:cs="Arial"/>
        </w:rPr>
        <w:t>for disse funksjonene</w:t>
      </w:r>
      <w:r w:rsidR="00E44934" w:rsidRPr="002D4BAD">
        <w:rPr>
          <w:rFonts w:ascii="Arial" w:hAnsi="Arial" w:cs="Arial"/>
        </w:rPr>
        <w:t>.</w:t>
      </w:r>
    </w:p>
    <w:p w14:paraId="754433A9" w14:textId="36422BF1" w:rsidR="003F4F84" w:rsidRPr="00C727D7" w:rsidRDefault="00E44934" w:rsidP="00C727D7">
      <w:pPr>
        <w:rPr>
          <w:rFonts w:ascii="Arial" w:hAnsi="Arial" w:cs="Arial"/>
        </w:rPr>
      </w:pPr>
      <w:r w:rsidRPr="0016422B">
        <w:rPr>
          <w:rFonts w:ascii="Arial" w:hAnsi="Arial" w:cs="Arial"/>
        </w:rPr>
        <w:t>I denne anskaffelsen er det vurdert som klart at bruk av minstekrav vil gi en bedre klima- og miljøeffekt enn å vekte klima- og miljø med 30%.</w:t>
      </w:r>
    </w:p>
    <w:p w14:paraId="547EDB32" w14:textId="77777777" w:rsidR="00F738BC" w:rsidRPr="00FD0443" w:rsidRDefault="001039FA" w:rsidP="00397122">
      <w:pPr>
        <w:pStyle w:val="Heading1"/>
        <w:keepNext/>
        <w:numPr>
          <w:ilvl w:val="0"/>
          <w:numId w:val="5"/>
        </w:numPr>
        <w:spacing w:after="60"/>
        <w:jc w:val="left"/>
        <w:rPr>
          <w:rFonts w:ascii="Verdana" w:hAnsi="Verdana"/>
          <w:bCs/>
          <w:color w:val="000066"/>
        </w:rPr>
      </w:pPr>
      <w:bookmarkStart w:id="121" w:name="_Toc24357487"/>
      <w:bookmarkEnd w:id="118"/>
      <w:r w:rsidRPr="00FD0443">
        <w:rPr>
          <w:rFonts w:ascii="Verdana" w:hAnsi="Verdana"/>
          <w:bCs/>
          <w:color w:val="000066"/>
        </w:rPr>
        <w:t>KRAV TIL TILBUDET</w:t>
      </w:r>
      <w:bookmarkEnd w:id="113"/>
      <w:bookmarkEnd w:id="114"/>
      <w:bookmarkEnd w:id="115"/>
      <w:bookmarkEnd w:id="120"/>
      <w:bookmarkEnd w:id="121"/>
    </w:p>
    <w:p w14:paraId="21ABF04C" w14:textId="77777777" w:rsidR="00A97794" w:rsidRPr="00281697" w:rsidRDefault="007F0C2F" w:rsidP="00397122">
      <w:pPr>
        <w:pStyle w:val="Heading2"/>
        <w:numPr>
          <w:ilvl w:val="1"/>
          <w:numId w:val="7"/>
        </w:numPr>
      </w:pPr>
      <w:bookmarkStart w:id="122" w:name="_Toc454803416"/>
      <w:bookmarkStart w:id="123" w:name="_Toc463525366"/>
      <w:bookmarkStart w:id="124" w:name="_Hlk24539855"/>
      <w:bookmarkStart w:id="125" w:name="_Toc234045231"/>
      <w:bookmarkStart w:id="126" w:name="_Toc234045274"/>
      <w:bookmarkStart w:id="127" w:name="_Toc234045602"/>
      <w:r w:rsidRPr="00281697">
        <w:t>Dokumenter som skal innleveres</w:t>
      </w:r>
      <w:bookmarkEnd w:id="122"/>
      <w:bookmarkEnd w:id="123"/>
    </w:p>
    <w:p w14:paraId="5C2E52FF" w14:textId="77777777" w:rsidR="00A97794" w:rsidRPr="006B5A86" w:rsidRDefault="007154EF" w:rsidP="004F3324">
      <w:pPr>
        <w:spacing w:before="100" w:beforeAutospacing="1" w:after="100" w:afterAutospacing="1"/>
        <w:jc w:val="left"/>
        <w:rPr>
          <w:rFonts w:ascii="Arial" w:hAnsi="Arial" w:cs="Arial"/>
          <w:bCs/>
          <w:iCs/>
        </w:rPr>
      </w:pPr>
      <w:r w:rsidRPr="006B5A86">
        <w:rPr>
          <w:rFonts w:ascii="Arial" w:hAnsi="Arial" w:cs="Arial"/>
          <w:bCs/>
          <w:iCs/>
        </w:rPr>
        <w:t xml:space="preserve">Følgende </w:t>
      </w:r>
      <w:r w:rsidR="00A97794" w:rsidRPr="006B5A86">
        <w:rPr>
          <w:rFonts w:ascii="Arial" w:hAnsi="Arial" w:cs="Arial"/>
          <w:bCs/>
          <w:iCs/>
        </w:rPr>
        <w:t>dokum</w:t>
      </w:r>
      <w:r w:rsidRPr="006B5A86">
        <w:rPr>
          <w:rFonts w:ascii="Arial" w:hAnsi="Arial" w:cs="Arial"/>
          <w:bCs/>
          <w:iCs/>
        </w:rPr>
        <w:t>ent</w:t>
      </w:r>
      <w:r w:rsidR="00FB5091" w:rsidRPr="006B5A86">
        <w:rPr>
          <w:rFonts w:ascii="Arial" w:hAnsi="Arial" w:cs="Arial"/>
          <w:bCs/>
          <w:iCs/>
        </w:rPr>
        <w:t>asjon sk</w:t>
      </w:r>
      <w:r w:rsidRPr="006B5A86">
        <w:rPr>
          <w:rFonts w:ascii="Arial" w:hAnsi="Arial" w:cs="Arial"/>
          <w:bCs/>
          <w:iCs/>
        </w:rPr>
        <w:t xml:space="preserve">al legges ved tilbudet: </w:t>
      </w:r>
    </w:p>
    <w:tbl>
      <w:tblPr>
        <w:tblW w:w="89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0"/>
        <w:gridCol w:w="2012"/>
        <w:gridCol w:w="5918"/>
      </w:tblGrid>
      <w:tr w:rsidR="00784EAA" w:rsidRPr="009243C8" w14:paraId="1C5BF555" w14:textId="77777777" w:rsidTr="00E025C5">
        <w:trPr>
          <w:trHeight w:val="442"/>
          <w:tblHeader/>
        </w:trPr>
        <w:tc>
          <w:tcPr>
            <w:tcW w:w="1030" w:type="dxa"/>
            <w:shd w:val="clear" w:color="auto" w:fill="DBE5F1"/>
            <w:vAlign w:val="center"/>
          </w:tcPr>
          <w:p w14:paraId="7832F419" w14:textId="77777777" w:rsidR="00784EAA" w:rsidRPr="009243C8" w:rsidRDefault="00784EAA" w:rsidP="009243C8">
            <w:pPr>
              <w:autoSpaceDE w:val="0"/>
              <w:autoSpaceDN w:val="0"/>
              <w:adjustRightInd w:val="0"/>
              <w:spacing w:after="120"/>
              <w:jc w:val="left"/>
              <w:rPr>
                <w:rFonts w:ascii="Arial" w:hAnsi="Arial" w:cs="Arial"/>
                <w:b/>
                <w:sz w:val="20"/>
              </w:rPr>
            </w:pPr>
            <w:r w:rsidRPr="009243C8">
              <w:rPr>
                <w:rFonts w:ascii="Arial" w:hAnsi="Arial" w:cs="Arial"/>
                <w:b/>
                <w:sz w:val="20"/>
              </w:rPr>
              <w:t>Nr</w:t>
            </w:r>
          </w:p>
        </w:tc>
        <w:tc>
          <w:tcPr>
            <w:tcW w:w="2012" w:type="dxa"/>
            <w:shd w:val="clear" w:color="auto" w:fill="DBE5F1"/>
            <w:vAlign w:val="center"/>
          </w:tcPr>
          <w:p w14:paraId="55CB5FC3" w14:textId="77777777" w:rsidR="00784EAA" w:rsidRPr="009243C8" w:rsidRDefault="00784EAA" w:rsidP="009243C8">
            <w:pPr>
              <w:autoSpaceDE w:val="0"/>
              <w:autoSpaceDN w:val="0"/>
              <w:adjustRightInd w:val="0"/>
              <w:spacing w:after="120"/>
              <w:jc w:val="left"/>
              <w:rPr>
                <w:rFonts w:ascii="Arial" w:hAnsi="Arial" w:cs="Arial"/>
                <w:b/>
                <w:sz w:val="20"/>
              </w:rPr>
            </w:pPr>
            <w:r w:rsidRPr="009243C8">
              <w:rPr>
                <w:rFonts w:ascii="Arial" w:hAnsi="Arial" w:cs="Arial"/>
                <w:b/>
                <w:sz w:val="20"/>
              </w:rPr>
              <w:t>Krav/kriterier</w:t>
            </w:r>
          </w:p>
        </w:tc>
        <w:tc>
          <w:tcPr>
            <w:tcW w:w="5918" w:type="dxa"/>
            <w:shd w:val="clear" w:color="auto" w:fill="DBE5F1"/>
            <w:vAlign w:val="center"/>
          </w:tcPr>
          <w:p w14:paraId="76259F44" w14:textId="77777777" w:rsidR="00784EAA" w:rsidRPr="009243C8" w:rsidRDefault="00784EAA" w:rsidP="009243C8">
            <w:pPr>
              <w:autoSpaceDE w:val="0"/>
              <w:autoSpaceDN w:val="0"/>
              <w:adjustRightInd w:val="0"/>
              <w:spacing w:after="120"/>
              <w:jc w:val="left"/>
              <w:rPr>
                <w:rFonts w:ascii="Arial" w:hAnsi="Arial" w:cs="Arial"/>
                <w:b/>
                <w:sz w:val="20"/>
              </w:rPr>
            </w:pPr>
            <w:r w:rsidRPr="009243C8">
              <w:rPr>
                <w:rFonts w:ascii="Arial" w:hAnsi="Arial" w:cs="Arial"/>
                <w:b/>
                <w:sz w:val="20"/>
              </w:rPr>
              <w:t>Dokumentasjon</w:t>
            </w:r>
          </w:p>
        </w:tc>
      </w:tr>
      <w:tr w:rsidR="00784EAA" w:rsidRPr="009243C8" w14:paraId="7C116384" w14:textId="77777777" w:rsidTr="00E025C5">
        <w:tc>
          <w:tcPr>
            <w:tcW w:w="1030" w:type="dxa"/>
            <w:vAlign w:val="center"/>
          </w:tcPr>
          <w:p w14:paraId="0EDF7AA6" w14:textId="77777777" w:rsidR="00784EAA" w:rsidRPr="009243C8" w:rsidRDefault="00784EAA" w:rsidP="009243C8">
            <w:pPr>
              <w:autoSpaceDE w:val="0"/>
              <w:autoSpaceDN w:val="0"/>
              <w:adjustRightInd w:val="0"/>
              <w:spacing w:after="120"/>
              <w:jc w:val="left"/>
              <w:rPr>
                <w:rFonts w:ascii="Arial" w:hAnsi="Arial" w:cs="Arial"/>
                <w:sz w:val="20"/>
              </w:rPr>
            </w:pPr>
            <w:r w:rsidRPr="009243C8">
              <w:rPr>
                <w:rFonts w:ascii="Arial" w:hAnsi="Arial" w:cs="Arial"/>
                <w:sz w:val="20"/>
              </w:rPr>
              <w:t>a.</w:t>
            </w:r>
          </w:p>
        </w:tc>
        <w:tc>
          <w:tcPr>
            <w:tcW w:w="2012" w:type="dxa"/>
            <w:vAlign w:val="center"/>
          </w:tcPr>
          <w:p w14:paraId="2E70F1B2" w14:textId="77777777" w:rsidR="00784EAA" w:rsidRPr="009243C8" w:rsidRDefault="00784EAA" w:rsidP="009243C8">
            <w:pPr>
              <w:spacing w:after="120"/>
              <w:jc w:val="left"/>
              <w:rPr>
                <w:rFonts w:ascii="Arial" w:hAnsi="Arial" w:cs="Arial"/>
                <w:sz w:val="20"/>
              </w:rPr>
            </w:pPr>
            <w:r w:rsidRPr="009243C8">
              <w:rPr>
                <w:rFonts w:ascii="Arial" w:hAnsi="Arial" w:cs="Arial"/>
                <w:sz w:val="20"/>
              </w:rPr>
              <w:t>Kvalifikasjonskrav</w:t>
            </w:r>
          </w:p>
        </w:tc>
        <w:tc>
          <w:tcPr>
            <w:tcW w:w="5918" w:type="dxa"/>
            <w:vAlign w:val="center"/>
          </w:tcPr>
          <w:p w14:paraId="3DF506C4" w14:textId="20F854EE" w:rsidR="00784EAA" w:rsidRPr="009243C8" w:rsidRDefault="00DD0AD1" w:rsidP="009243C8">
            <w:pPr>
              <w:spacing w:after="120" w:line="300" w:lineRule="atLeast"/>
              <w:jc w:val="left"/>
              <w:rPr>
                <w:rFonts w:ascii="Arial" w:hAnsi="Arial" w:cs="Arial"/>
                <w:sz w:val="20"/>
              </w:rPr>
            </w:pPr>
            <w:r w:rsidRPr="009243C8">
              <w:rPr>
                <w:rFonts w:ascii="Arial" w:hAnsi="Arial" w:cs="Arial"/>
                <w:sz w:val="20"/>
              </w:rPr>
              <w:t xml:space="preserve">Det elektroniske egenerklæringsskjemaet (ESPD) leveres inn via </w:t>
            </w:r>
            <w:r w:rsidR="005E76E2" w:rsidRPr="009243C8">
              <w:rPr>
                <w:rFonts w:ascii="Arial" w:hAnsi="Arial" w:cs="Arial"/>
                <w:sz w:val="20"/>
              </w:rPr>
              <w:t>Artifik</w:t>
            </w:r>
            <w:r w:rsidRPr="009243C8">
              <w:rPr>
                <w:rFonts w:ascii="Arial" w:hAnsi="Arial" w:cs="Arial"/>
                <w:sz w:val="20"/>
              </w:rPr>
              <w:t xml:space="preserve">. </w:t>
            </w:r>
          </w:p>
        </w:tc>
      </w:tr>
      <w:tr w:rsidR="00784EAA" w:rsidRPr="009243C8" w14:paraId="109DBB61" w14:textId="77777777" w:rsidTr="00E025C5">
        <w:tc>
          <w:tcPr>
            <w:tcW w:w="1030" w:type="dxa"/>
            <w:vAlign w:val="center"/>
          </w:tcPr>
          <w:p w14:paraId="4223C8BF" w14:textId="77777777" w:rsidR="00784EAA" w:rsidRPr="009243C8" w:rsidRDefault="00784EAA" w:rsidP="009243C8">
            <w:pPr>
              <w:autoSpaceDE w:val="0"/>
              <w:autoSpaceDN w:val="0"/>
              <w:adjustRightInd w:val="0"/>
              <w:spacing w:after="120"/>
              <w:jc w:val="left"/>
              <w:rPr>
                <w:rFonts w:ascii="Arial" w:hAnsi="Arial" w:cs="Arial"/>
                <w:sz w:val="20"/>
              </w:rPr>
            </w:pPr>
            <w:r w:rsidRPr="009243C8">
              <w:rPr>
                <w:rFonts w:ascii="Arial" w:hAnsi="Arial" w:cs="Arial"/>
                <w:sz w:val="20"/>
              </w:rPr>
              <w:t>b.</w:t>
            </w:r>
          </w:p>
        </w:tc>
        <w:tc>
          <w:tcPr>
            <w:tcW w:w="2012" w:type="dxa"/>
            <w:vAlign w:val="center"/>
          </w:tcPr>
          <w:p w14:paraId="71D922B9" w14:textId="72C28F36" w:rsidR="00784EAA" w:rsidRPr="009243C8" w:rsidRDefault="009243C8" w:rsidP="009243C8">
            <w:pPr>
              <w:spacing w:after="120"/>
              <w:jc w:val="left"/>
              <w:rPr>
                <w:rFonts w:ascii="Arial" w:hAnsi="Arial" w:cs="Arial"/>
                <w:sz w:val="20"/>
              </w:rPr>
            </w:pPr>
            <w:r w:rsidRPr="009243C8">
              <w:rPr>
                <w:rFonts w:ascii="Arial" w:hAnsi="Arial" w:cs="Arial"/>
                <w:sz w:val="20"/>
              </w:rPr>
              <w:t>Øvrige dokument</w:t>
            </w:r>
          </w:p>
        </w:tc>
        <w:tc>
          <w:tcPr>
            <w:tcW w:w="5918" w:type="dxa"/>
            <w:vAlign w:val="center"/>
          </w:tcPr>
          <w:p w14:paraId="3215FD28" w14:textId="1AB40AEC" w:rsidR="00573085" w:rsidRPr="009243C8" w:rsidRDefault="009243C8" w:rsidP="009243C8">
            <w:pPr>
              <w:spacing w:after="120"/>
              <w:jc w:val="left"/>
              <w:rPr>
                <w:rFonts w:ascii="Arial" w:hAnsi="Arial" w:cs="Arial"/>
                <w:sz w:val="20"/>
              </w:rPr>
            </w:pPr>
            <w:r w:rsidRPr="009243C8">
              <w:rPr>
                <w:rFonts w:ascii="Arial" w:hAnsi="Arial" w:cs="Arial"/>
                <w:sz w:val="20"/>
              </w:rPr>
              <w:t>Fremgår av administrative krav</w:t>
            </w:r>
          </w:p>
        </w:tc>
      </w:tr>
    </w:tbl>
    <w:p w14:paraId="3E9B4208" w14:textId="77777777" w:rsidR="00DC2FD2" w:rsidRPr="00281697" w:rsidRDefault="00A97794" w:rsidP="00397122">
      <w:pPr>
        <w:pStyle w:val="Heading2"/>
        <w:numPr>
          <w:ilvl w:val="1"/>
          <w:numId w:val="7"/>
        </w:numPr>
      </w:pPr>
      <w:bookmarkStart w:id="128" w:name="_Toc463525367"/>
      <w:bookmarkEnd w:id="124"/>
      <w:r w:rsidRPr="00281697">
        <w:t>Tilbudsinnlevering</w:t>
      </w:r>
      <w:bookmarkEnd w:id="128"/>
    </w:p>
    <w:p w14:paraId="6540F74F" w14:textId="7A6EBB61" w:rsidR="00ED2C1F" w:rsidRDefault="00ED2C1F" w:rsidP="00ED2C1F">
      <w:pPr>
        <w:pStyle w:val="NormalWeb"/>
        <w:spacing w:before="120" w:beforeAutospacing="0" w:after="0" w:afterAutospacing="0"/>
        <w:rPr>
          <w:rFonts w:ascii="Arial" w:eastAsia="Times New Roman" w:hAnsi="Arial" w:cs="Arial"/>
          <w:sz w:val="24"/>
          <w:szCs w:val="20"/>
        </w:rPr>
      </w:pPr>
      <w:r>
        <w:rPr>
          <w:rFonts w:ascii="Arial" w:eastAsia="Times New Roman" w:hAnsi="Arial" w:cs="Arial"/>
          <w:sz w:val="24"/>
          <w:szCs w:val="20"/>
        </w:rPr>
        <w:t xml:space="preserve">Tilbud skal leveres oppdragsgiver gjennom </w:t>
      </w:r>
      <w:r w:rsidR="005E76E2">
        <w:rPr>
          <w:rFonts w:ascii="Arial" w:hAnsi="Arial" w:cs="Arial"/>
        </w:rPr>
        <w:t>Artifik</w:t>
      </w:r>
      <w:r>
        <w:rPr>
          <w:rFonts w:ascii="Arial" w:eastAsia="Times New Roman" w:hAnsi="Arial" w:cs="Arial"/>
          <w:sz w:val="24"/>
          <w:szCs w:val="20"/>
        </w:rPr>
        <w:t xml:space="preserve">-portalen. Det er leverandørs ansvar at tilbud leveres korrekt og innen oppgitt frist. Det er ikke mulig å levere tilbud etter oppgitt frist. </w:t>
      </w:r>
    </w:p>
    <w:p w14:paraId="085C79B4" w14:textId="77777777" w:rsidR="00ED2C1F" w:rsidRDefault="00ED2C1F" w:rsidP="00ED2C1F">
      <w:pPr>
        <w:pStyle w:val="NormalWeb"/>
        <w:spacing w:before="120" w:beforeAutospacing="0" w:after="0" w:afterAutospacing="0"/>
        <w:rPr>
          <w:rFonts w:ascii="Arial" w:eastAsia="Times New Roman" w:hAnsi="Arial" w:cs="Arial"/>
          <w:sz w:val="24"/>
          <w:szCs w:val="20"/>
        </w:rPr>
      </w:pPr>
      <w:r>
        <w:rPr>
          <w:rFonts w:ascii="Arial" w:eastAsia="Times New Roman" w:hAnsi="Arial" w:cs="Arial"/>
          <w:sz w:val="24"/>
          <w:szCs w:val="20"/>
        </w:rPr>
        <w:t>Det anbefales at tilbudet leveres i god tid før fristens utløp – gjerne 1 dag før frist. Tilbud kan endres og suppleres før tilbudsfrist, og det sist leverte tilbudet vil regnes som det endelige tilbudet.</w:t>
      </w:r>
    </w:p>
    <w:p w14:paraId="5EB5A65C" w14:textId="262C3E1F" w:rsidR="001B3157" w:rsidRPr="001B3157" w:rsidRDefault="001B3157" w:rsidP="00397122">
      <w:pPr>
        <w:pStyle w:val="Heading2"/>
        <w:numPr>
          <w:ilvl w:val="1"/>
          <w:numId w:val="7"/>
        </w:numPr>
        <w:rPr>
          <w:rFonts w:ascii="Arial" w:hAnsi="Arial" w:cs="Arial"/>
          <w:bCs/>
          <w:iCs/>
        </w:rPr>
      </w:pPr>
      <w:r>
        <w:lastRenderedPageBreak/>
        <w:t xml:space="preserve">Kontaktinfo </w:t>
      </w:r>
      <w:r w:rsidR="005E76E2" w:rsidRPr="005E76E2">
        <w:t>Artifik</w:t>
      </w:r>
    </w:p>
    <w:p w14:paraId="79BC0B8F" w14:textId="536ECA73" w:rsidR="00ED2C1F" w:rsidRDefault="00ED2C1F" w:rsidP="00ED2C1F">
      <w:pPr>
        <w:pStyle w:val="Header"/>
        <w:jc w:val="left"/>
        <w:rPr>
          <w:rFonts w:ascii="Arial" w:hAnsi="Arial" w:cs="Arial"/>
          <w:bCs/>
          <w:iCs/>
        </w:rPr>
      </w:pPr>
      <w:r>
        <w:rPr>
          <w:rFonts w:ascii="Arial" w:hAnsi="Arial" w:cs="Arial"/>
          <w:bCs/>
          <w:iCs/>
        </w:rPr>
        <w:t xml:space="preserve">Innleveringer skal gjøres gjennom </w:t>
      </w:r>
      <w:r w:rsidR="005E76E2">
        <w:rPr>
          <w:rFonts w:ascii="Arial" w:hAnsi="Arial" w:cs="Arial"/>
        </w:rPr>
        <w:t>Artifik</w:t>
      </w:r>
      <w:r>
        <w:rPr>
          <w:rFonts w:ascii="Arial" w:hAnsi="Arial" w:cs="Arial"/>
          <w:bCs/>
          <w:iCs/>
        </w:rPr>
        <w:t xml:space="preserve">, og dette krever at leverandøren registrerer seg i </w:t>
      </w:r>
      <w:r w:rsidR="005E76E2">
        <w:rPr>
          <w:rFonts w:ascii="Arial" w:hAnsi="Arial" w:cs="Arial"/>
        </w:rPr>
        <w:t>Artifik</w:t>
      </w:r>
      <w:r>
        <w:rPr>
          <w:rFonts w:ascii="Arial" w:hAnsi="Arial" w:cs="Arial"/>
          <w:bCs/>
          <w:iCs/>
        </w:rPr>
        <w:t xml:space="preserve">. </w:t>
      </w:r>
    </w:p>
    <w:p w14:paraId="3E145B9E" w14:textId="6DC96FD0" w:rsidR="00E025C5" w:rsidRDefault="003E7A65" w:rsidP="004F3324">
      <w:pPr>
        <w:jc w:val="left"/>
        <w:rPr>
          <w:rFonts w:ascii="Arial" w:hAnsi="Arial" w:cs="Arial"/>
          <w:bCs/>
          <w:iCs/>
        </w:rPr>
      </w:pPr>
      <w:r w:rsidRPr="00784EAA">
        <w:rPr>
          <w:rFonts w:ascii="Arial" w:hAnsi="Arial" w:cs="Arial"/>
          <w:bCs/>
          <w:iCs/>
        </w:rPr>
        <w:t>Spørsmål k</w:t>
      </w:r>
      <w:r w:rsidR="00A97794" w:rsidRPr="00784EAA">
        <w:rPr>
          <w:rFonts w:ascii="Arial" w:hAnsi="Arial" w:cs="Arial"/>
          <w:bCs/>
          <w:iCs/>
        </w:rPr>
        <w:t xml:space="preserve">nyttet til funksjonalitet i </w:t>
      </w:r>
      <w:r w:rsidR="005E76E2">
        <w:rPr>
          <w:rFonts w:ascii="Arial" w:hAnsi="Arial" w:cs="Arial"/>
        </w:rPr>
        <w:t>Artifik</w:t>
      </w:r>
      <w:r w:rsidR="005E76E2" w:rsidRPr="00784EAA">
        <w:rPr>
          <w:rFonts w:ascii="Arial" w:hAnsi="Arial" w:cs="Arial"/>
          <w:bCs/>
          <w:iCs/>
        </w:rPr>
        <w:t xml:space="preserve"> </w:t>
      </w:r>
      <w:r w:rsidRPr="00784EAA">
        <w:rPr>
          <w:rFonts w:ascii="Arial" w:hAnsi="Arial" w:cs="Arial"/>
          <w:bCs/>
          <w:iCs/>
        </w:rPr>
        <w:t xml:space="preserve">rettes til </w:t>
      </w:r>
      <w:hyperlink r:id="rId17" w:history="1">
        <w:r w:rsidR="005E76E2" w:rsidRPr="005E76E2">
          <w:rPr>
            <w:rStyle w:val="Hyperlink"/>
            <w:rFonts w:ascii="Arial" w:hAnsi="Arial" w:cs="Arial"/>
          </w:rPr>
          <w:t>Artifik</w:t>
        </w:r>
        <w:r w:rsidR="005E76E2" w:rsidRPr="005E76E2">
          <w:rPr>
            <w:rStyle w:val="Hyperlink"/>
            <w:rFonts w:ascii="Arial" w:hAnsi="Arial" w:cs="Arial"/>
            <w:bCs/>
            <w:iCs/>
          </w:rPr>
          <w:t xml:space="preserve"> </w:t>
        </w:r>
        <w:r w:rsidR="00A97794" w:rsidRPr="005E76E2">
          <w:rPr>
            <w:rStyle w:val="Hyperlink"/>
            <w:rFonts w:ascii="Arial" w:hAnsi="Arial" w:cs="Arial"/>
            <w:bCs/>
            <w:iCs/>
          </w:rPr>
          <w:t>Support</w:t>
        </w:r>
      </w:hyperlink>
      <w:r w:rsidRPr="00784EAA">
        <w:rPr>
          <w:rFonts w:ascii="Arial" w:hAnsi="Arial" w:cs="Arial"/>
          <w:bCs/>
          <w:iCs/>
        </w:rPr>
        <w:t>.</w:t>
      </w:r>
    </w:p>
    <w:bookmarkEnd w:id="125"/>
    <w:bookmarkEnd w:id="126"/>
    <w:bookmarkEnd w:id="127"/>
    <w:p w14:paraId="3783EFCE" w14:textId="77777777" w:rsidR="001B3157" w:rsidRDefault="001B3157" w:rsidP="00397122">
      <w:pPr>
        <w:pStyle w:val="Heading2"/>
        <w:numPr>
          <w:ilvl w:val="1"/>
          <w:numId w:val="7"/>
        </w:numPr>
      </w:pPr>
      <w:r>
        <w:t>Vedståelse</w:t>
      </w:r>
    </w:p>
    <w:p w14:paraId="5B939065" w14:textId="73777C32" w:rsidR="001B3157" w:rsidRPr="001B3157" w:rsidRDefault="001B3157" w:rsidP="001B3157">
      <w:pPr>
        <w:spacing w:before="100" w:beforeAutospacing="1" w:after="100" w:afterAutospacing="1"/>
        <w:jc w:val="left"/>
        <w:rPr>
          <w:rFonts w:ascii="Arial" w:hAnsi="Arial" w:cs="Arial"/>
          <w:bCs/>
          <w:iCs/>
        </w:rPr>
      </w:pPr>
      <w:r w:rsidRPr="001B3157">
        <w:rPr>
          <w:rFonts w:ascii="Arial" w:hAnsi="Arial" w:cs="Arial"/>
          <w:bCs/>
          <w:iCs/>
        </w:rPr>
        <w:t xml:space="preserve">Tilbudet er bindende for leverandør inntil utløp av vedståelsesfristen som fremgår av kunngjøringsinformasjonen i </w:t>
      </w:r>
      <w:r w:rsidR="005E76E2">
        <w:rPr>
          <w:rFonts w:ascii="Arial" w:hAnsi="Arial" w:cs="Arial"/>
        </w:rPr>
        <w:t>Artifik</w:t>
      </w:r>
      <w:r w:rsidRPr="001B3157">
        <w:rPr>
          <w:rFonts w:ascii="Arial" w:hAnsi="Arial" w:cs="Arial"/>
          <w:bCs/>
          <w:iCs/>
        </w:rPr>
        <w:t xml:space="preserve">. </w:t>
      </w:r>
    </w:p>
    <w:p w14:paraId="4717555F" w14:textId="77777777" w:rsidR="00E025C5" w:rsidRPr="00281697" w:rsidRDefault="003B3839" w:rsidP="00397122">
      <w:pPr>
        <w:pStyle w:val="Heading2"/>
        <w:numPr>
          <w:ilvl w:val="1"/>
          <w:numId w:val="7"/>
        </w:numPr>
      </w:pPr>
      <w:r w:rsidRPr="00281697">
        <w:t>Leverandø</w:t>
      </w:r>
      <w:r w:rsidR="00E025C5" w:rsidRPr="00281697">
        <w:t>ren</w:t>
      </w:r>
      <w:r w:rsidRPr="00281697">
        <w:t>s</w:t>
      </w:r>
      <w:r w:rsidR="00E025C5" w:rsidRPr="00281697">
        <w:t xml:space="preserve"> </w:t>
      </w:r>
      <w:r w:rsidR="00B177A5" w:rsidRPr="00281697">
        <w:t>ansvar</w:t>
      </w:r>
    </w:p>
    <w:p w14:paraId="6532FFD1" w14:textId="77777777" w:rsidR="001B3157" w:rsidRPr="001B3157" w:rsidRDefault="001B3157" w:rsidP="001B3157">
      <w:pPr>
        <w:jc w:val="left"/>
        <w:rPr>
          <w:rFonts w:ascii="Arial" w:hAnsi="Arial" w:cs="Arial"/>
        </w:rPr>
      </w:pPr>
      <w:bookmarkStart w:id="129" w:name="_Hlk24543337"/>
      <w:r w:rsidRPr="001B3157">
        <w:rPr>
          <w:rFonts w:ascii="Arial" w:hAnsi="Arial" w:cs="Arial"/>
        </w:rPr>
        <w:t xml:space="preserve">Det er leverandørs ansvar å påse at innlevert materiale er fullstendig, og innlevert innen oppgitt frist. </w:t>
      </w:r>
    </w:p>
    <w:bookmarkEnd w:id="129"/>
    <w:p w14:paraId="708CDAC0" w14:textId="77777777" w:rsidR="003F4F84" w:rsidRDefault="003F4F84" w:rsidP="00650485">
      <w:pPr>
        <w:jc w:val="left"/>
        <w:rPr>
          <w:rFonts w:ascii="Arial" w:hAnsi="Arial" w:cs="Arial"/>
        </w:rPr>
      </w:pPr>
    </w:p>
    <w:p w14:paraId="66B0F22E" w14:textId="77777777" w:rsidR="003F4F84" w:rsidRPr="00784EAA" w:rsidRDefault="003F4F84" w:rsidP="00650485">
      <w:pPr>
        <w:jc w:val="left"/>
        <w:rPr>
          <w:rFonts w:ascii="Arial" w:hAnsi="Arial" w:cs="Arial"/>
        </w:rPr>
      </w:pPr>
    </w:p>
    <w:p w14:paraId="2D47C76C" w14:textId="77777777" w:rsidR="007D629D" w:rsidRDefault="007D629D" w:rsidP="007D629D">
      <w:pPr>
        <w:jc w:val="center"/>
      </w:pPr>
      <w:r>
        <w:t>***</w:t>
      </w:r>
    </w:p>
    <w:sectPr w:rsidR="007D629D" w:rsidSect="00C370FE">
      <w:headerReference w:type="default" r:id="rId18"/>
      <w:footerReference w:type="default" r:id="rId19"/>
      <w:headerReference w:type="first" r:id="rId20"/>
      <w:footerReference w:type="first" r:id="rId21"/>
      <w:type w:val="continuous"/>
      <w:pgSz w:w="11907" w:h="16840" w:code="9"/>
      <w:pgMar w:top="601" w:right="1418" w:bottom="851" w:left="1418" w:header="851" w:footer="454" w:gutter="0"/>
      <w:pgNumType w:start="1"/>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5349D" w14:textId="77777777" w:rsidR="008B7211" w:rsidRDefault="008B7211">
      <w:r>
        <w:separator/>
      </w:r>
    </w:p>
  </w:endnote>
  <w:endnote w:type="continuationSeparator" w:id="0">
    <w:p w14:paraId="5B6542B0" w14:textId="77777777" w:rsidR="008B7211" w:rsidRDefault="008B7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06078" w14:textId="77777777" w:rsidR="00F520C3" w:rsidRPr="00250A76" w:rsidRDefault="00F520C3" w:rsidP="00250A76">
    <w:pPr>
      <w:pStyle w:val="Footer"/>
      <w:jc w:val="center"/>
    </w:pPr>
    <w:r>
      <w:t>___________________________________________________________________________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F56EF" w14:textId="77777777" w:rsidR="00F520C3" w:rsidRPr="00581058" w:rsidRDefault="00F520C3" w:rsidP="00B246BE">
    <w:pPr>
      <w:pStyle w:val="EKtopptekst"/>
      <w:jc w:val="right"/>
      <w:rPr>
        <w:b w:val="0"/>
        <w:color w:val="0000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6C4AE" w14:textId="77777777" w:rsidR="008B7211" w:rsidRDefault="008B7211">
      <w:r>
        <w:separator/>
      </w:r>
    </w:p>
  </w:footnote>
  <w:footnote w:type="continuationSeparator" w:id="0">
    <w:p w14:paraId="3E0B79E5" w14:textId="77777777" w:rsidR="008B7211" w:rsidRDefault="008B7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Ind w:w="71" w:type="dxa"/>
      <w:tblBorders>
        <w:top w:val="single" w:sz="12" w:space="0" w:color="808080"/>
        <w:left w:val="single" w:sz="12" w:space="0" w:color="auto"/>
        <w:bottom w:val="single" w:sz="12" w:space="0" w:color="808080"/>
        <w:right w:val="single" w:sz="12" w:space="0" w:color="auto"/>
        <w:insideH w:val="single" w:sz="6" w:space="0" w:color="808080"/>
        <w:insideV w:val="single" w:sz="6" w:space="0" w:color="808080"/>
      </w:tblBorders>
      <w:tblLayout w:type="fixed"/>
      <w:tblCellMar>
        <w:left w:w="71" w:type="dxa"/>
        <w:right w:w="71" w:type="dxa"/>
      </w:tblCellMar>
      <w:tblLook w:val="0000" w:firstRow="0" w:lastRow="0" w:firstColumn="0" w:lastColumn="0" w:noHBand="0" w:noVBand="0"/>
    </w:tblPr>
    <w:tblGrid>
      <w:gridCol w:w="993"/>
      <w:gridCol w:w="5867"/>
      <w:gridCol w:w="2354"/>
    </w:tblGrid>
    <w:tr w:rsidR="00C370FE" w14:paraId="7E15572F" w14:textId="77777777" w:rsidTr="00D93450">
      <w:trPr>
        <w:cantSplit/>
      </w:trPr>
      <w:tc>
        <w:tcPr>
          <w:tcW w:w="993" w:type="dxa"/>
          <w:tcBorders>
            <w:top w:val="single" w:sz="12" w:space="0" w:color="auto"/>
            <w:bottom w:val="single" w:sz="6" w:space="0" w:color="auto"/>
            <w:right w:val="nil"/>
          </w:tcBorders>
          <w:vAlign w:val="center"/>
        </w:tcPr>
        <w:p w14:paraId="726DC539" w14:textId="77777777" w:rsidR="00C370FE" w:rsidRDefault="00C370FE" w:rsidP="00C370FE">
          <w:pPr>
            <w:spacing w:before="80" w:after="80"/>
            <w:jc w:val="center"/>
            <w:rPr>
              <w:b/>
              <w:sz w:val="28"/>
            </w:rPr>
          </w:pPr>
          <w:r w:rsidRPr="00033C2D">
            <w:rPr>
              <w:noProof/>
            </w:rPr>
            <w:drawing>
              <wp:inline distT="0" distB="0" distL="0" distR="0" wp14:anchorId="5DE4AE11" wp14:editId="28F69AD1">
                <wp:extent cx="417600" cy="417600"/>
                <wp:effectExtent l="0" t="0" r="1905" b="1905"/>
                <wp:docPr id="1705640379"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434762" cy="434762"/>
                        </a:xfrm>
                        <a:prstGeom prst="rect">
                          <a:avLst/>
                        </a:prstGeom>
                      </pic:spPr>
                    </pic:pic>
                  </a:graphicData>
                </a:graphic>
              </wp:inline>
            </w:drawing>
          </w:r>
          <w:r>
            <w:rPr>
              <w:b/>
              <w:color w:val="000080"/>
              <w:sz w:val="28"/>
            </w:rPr>
            <w:fldChar w:fldCharType="begin"/>
          </w:r>
          <w:r>
            <w:rPr>
              <w:b/>
              <w:color w:val="000080"/>
              <w:sz w:val="28"/>
            </w:rPr>
            <w:instrText xml:space="preserve">  \* MERGEFORMAT </w:instrText>
          </w:r>
          <w:r>
            <w:rPr>
              <w:b/>
              <w:color w:val="000080"/>
              <w:sz w:val="28"/>
            </w:rPr>
            <w:fldChar w:fldCharType="end"/>
          </w:r>
        </w:p>
      </w:tc>
      <w:tc>
        <w:tcPr>
          <w:tcW w:w="5867" w:type="dxa"/>
          <w:tcBorders>
            <w:top w:val="single" w:sz="12" w:space="0" w:color="auto"/>
            <w:left w:val="nil"/>
            <w:bottom w:val="single" w:sz="6" w:space="0" w:color="auto"/>
            <w:right w:val="single" w:sz="6" w:space="0" w:color="auto"/>
          </w:tcBorders>
          <w:vAlign w:val="center"/>
        </w:tcPr>
        <w:p w14:paraId="783403A1" w14:textId="77777777" w:rsidR="00C370FE" w:rsidRDefault="00C370FE" w:rsidP="00C370FE">
          <w:pPr>
            <w:pStyle w:val="EKtopptekst"/>
            <w:jc w:val="center"/>
          </w:pPr>
          <w:r w:rsidRPr="004C0C69">
            <w:rPr>
              <w:color w:val="000080"/>
              <w:sz w:val="28"/>
              <w:szCs w:val="28"/>
            </w:rPr>
            <w:fldChar w:fldCharType="begin" w:fldLock="1"/>
          </w:r>
          <w:r w:rsidRPr="004C0C69">
            <w:rPr>
              <w:color w:val="000080"/>
              <w:sz w:val="28"/>
              <w:szCs w:val="28"/>
            </w:rPr>
            <w:instrText>DOCPROPERTY EK_Bedriftsnavn \*charformat</w:instrText>
          </w:r>
          <w:r w:rsidRPr="004C0C69">
            <w:rPr>
              <w:color w:val="000080"/>
              <w:sz w:val="28"/>
              <w:szCs w:val="28"/>
            </w:rPr>
            <w:fldChar w:fldCharType="separate"/>
          </w:r>
          <w:r w:rsidRPr="004C0C69">
            <w:rPr>
              <w:color w:val="000080"/>
              <w:sz w:val="28"/>
              <w:szCs w:val="28"/>
            </w:rPr>
            <w:t>Havforskningsinstituttet</w:t>
          </w:r>
          <w:r w:rsidRPr="004C0C69">
            <w:rPr>
              <w:color w:val="000080"/>
              <w:sz w:val="28"/>
              <w:szCs w:val="28"/>
            </w:rPr>
            <w:fldChar w:fldCharType="end"/>
          </w:r>
        </w:p>
      </w:tc>
      <w:tc>
        <w:tcPr>
          <w:tcW w:w="2354" w:type="dxa"/>
          <w:tcBorders>
            <w:top w:val="single" w:sz="12" w:space="0" w:color="auto"/>
            <w:left w:val="nil"/>
            <w:bottom w:val="single" w:sz="6" w:space="0" w:color="auto"/>
          </w:tcBorders>
          <w:vAlign w:val="center"/>
        </w:tcPr>
        <w:p w14:paraId="7E7C354A" w14:textId="77777777" w:rsidR="00C370FE" w:rsidRPr="00C370FE" w:rsidRDefault="00C370FE" w:rsidP="00C370FE">
          <w:pPr>
            <w:pStyle w:val="EKtopptekst"/>
            <w:rPr>
              <w:rFonts w:ascii="Verdana" w:hAnsi="Verdana"/>
              <w:b w:val="0"/>
              <w:color w:val="000080"/>
              <w:sz w:val="22"/>
              <w:szCs w:val="22"/>
            </w:rPr>
          </w:pPr>
          <w:r w:rsidRPr="006E3772">
            <w:rPr>
              <w:rFonts w:ascii="Verdana" w:hAnsi="Verdana"/>
              <w:b w:val="0"/>
              <w:sz w:val="22"/>
              <w:szCs w:val="22"/>
            </w:rPr>
            <w:t xml:space="preserve">Saksnr: </w:t>
          </w:r>
          <w:r w:rsidRPr="006E3772">
            <w:rPr>
              <w:rFonts w:ascii="Verdana" w:hAnsi="Verdana"/>
              <w:b w:val="0"/>
              <w:color w:val="000080"/>
              <w:sz w:val="22"/>
              <w:szCs w:val="22"/>
            </w:rPr>
            <w:fldChar w:fldCharType="begin" w:fldLock="1"/>
          </w:r>
          <w:r w:rsidRPr="006E3772">
            <w:rPr>
              <w:rFonts w:ascii="Verdana" w:hAnsi="Verdana"/>
              <w:b w:val="0"/>
              <w:color w:val="000080"/>
              <w:sz w:val="22"/>
              <w:szCs w:val="22"/>
            </w:rPr>
            <w:instrText>DOCPROPERTY EK_RefNr \*charformat</w:instrText>
          </w:r>
          <w:r w:rsidRPr="006E3772">
            <w:rPr>
              <w:rFonts w:ascii="Verdana" w:hAnsi="Verdana"/>
              <w:b w:val="0"/>
              <w:color w:val="000080"/>
              <w:sz w:val="22"/>
              <w:szCs w:val="22"/>
            </w:rPr>
            <w:fldChar w:fldCharType="separate"/>
          </w:r>
          <w:r>
            <w:rPr>
              <w:rFonts w:ascii="Verdana" w:hAnsi="Verdana"/>
              <w:b w:val="0"/>
              <w:color w:val="000080"/>
              <w:sz w:val="22"/>
              <w:szCs w:val="22"/>
            </w:rPr>
            <w:t>26</w:t>
          </w:r>
          <w:r w:rsidRPr="006E3772">
            <w:rPr>
              <w:rFonts w:ascii="Verdana" w:hAnsi="Verdana"/>
              <w:b w:val="0"/>
              <w:color w:val="000080"/>
              <w:sz w:val="22"/>
              <w:szCs w:val="22"/>
            </w:rPr>
            <w:t>/</w:t>
          </w:r>
          <w:r>
            <w:rPr>
              <w:rFonts w:ascii="Verdana" w:hAnsi="Verdana"/>
              <w:b w:val="0"/>
              <w:color w:val="000080"/>
              <w:sz w:val="22"/>
              <w:szCs w:val="22"/>
            </w:rPr>
            <w:t>00896</w:t>
          </w:r>
          <w:r w:rsidRPr="006E3772">
            <w:rPr>
              <w:rFonts w:ascii="Verdana" w:hAnsi="Verdana"/>
              <w:b w:val="0"/>
              <w:color w:val="000080"/>
              <w:sz w:val="22"/>
              <w:szCs w:val="22"/>
            </w:rPr>
            <w:t xml:space="preserve"> </w:t>
          </w:r>
          <w:r w:rsidRPr="006E3772">
            <w:rPr>
              <w:rFonts w:ascii="Verdana" w:hAnsi="Verdana"/>
              <w:b w:val="0"/>
              <w:color w:val="000080"/>
              <w:sz w:val="22"/>
              <w:szCs w:val="22"/>
            </w:rPr>
            <w:fldChar w:fldCharType="end"/>
          </w:r>
        </w:p>
      </w:tc>
    </w:tr>
    <w:tr w:rsidR="00C370FE" w14:paraId="65FAB452" w14:textId="77777777" w:rsidTr="00D93450">
      <w:trPr>
        <w:cantSplit/>
      </w:trPr>
      <w:tc>
        <w:tcPr>
          <w:tcW w:w="6860" w:type="dxa"/>
          <w:gridSpan w:val="2"/>
          <w:tcBorders>
            <w:top w:val="single" w:sz="6" w:space="0" w:color="auto"/>
            <w:bottom w:val="single" w:sz="6" w:space="0" w:color="auto"/>
            <w:right w:val="single" w:sz="6" w:space="0" w:color="auto"/>
          </w:tcBorders>
        </w:tcPr>
        <w:p w14:paraId="13BE974B" w14:textId="77777777" w:rsidR="00C370FE" w:rsidRPr="006E3772" w:rsidRDefault="00C370FE" w:rsidP="00C370FE">
          <w:pPr>
            <w:pStyle w:val="EKtopptekst"/>
            <w:jc w:val="left"/>
            <w:rPr>
              <w:rFonts w:ascii="Verdana" w:hAnsi="Verdana"/>
              <w:color w:val="000080"/>
              <w:sz w:val="28"/>
              <w:szCs w:val="28"/>
            </w:rPr>
          </w:pPr>
          <w:r w:rsidRPr="006E3772">
            <w:rPr>
              <w:rFonts w:ascii="Verdana" w:hAnsi="Verdana"/>
              <w:color w:val="000080"/>
              <w:sz w:val="28"/>
              <w:szCs w:val="28"/>
            </w:rPr>
            <w:fldChar w:fldCharType="begin" w:fldLock="1"/>
          </w:r>
          <w:r w:rsidRPr="006E3772">
            <w:rPr>
              <w:rFonts w:ascii="Verdana" w:hAnsi="Verdana"/>
              <w:color w:val="000080"/>
              <w:sz w:val="28"/>
              <w:szCs w:val="28"/>
            </w:rPr>
            <w:instrText>DOCPROPERTY EK_DokTittel \*charformat</w:instrText>
          </w:r>
          <w:r w:rsidRPr="006E3772">
            <w:rPr>
              <w:rFonts w:ascii="Verdana" w:hAnsi="Verdana"/>
              <w:color w:val="000080"/>
              <w:sz w:val="28"/>
              <w:szCs w:val="28"/>
            </w:rPr>
            <w:fldChar w:fldCharType="separate"/>
          </w:r>
          <w:r w:rsidRPr="006E3772">
            <w:rPr>
              <w:rFonts w:ascii="Verdana" w:hAnsi="Verdana"/>
              <w:color w:val="000080"/>
              <w:sz w:val="28"/>
              <w:szCs w:val="28"/>
            </w:rPr>
            <w:t xml:space="preserve">Konkurransegrunnlag </w:t>
          </w:r>
          <w:r w:rsidRPr="006E3772">
            <w:rPr>
              <w:rFonts w:ascii="Verdana" w:hAnsi="Verdana"/>
              <w:color w:val="000080"/>
              <w:sz w:val="28"/>
              <w:szCs w:val="28"/>
            </w:rPr>
            <w:br/>
          </w:r>
          <w:r>
            <w:rPr>
              <w:rFonts w:ascii="Verdana" w:hAnsi="Verdana"/>
              <w:b w:val="0"/>
              <w:color w:val="000080"/>
              <w:sz w:val="22"/>
              <w:szCs w:val="22"/>
            </w:rPr>
            <w:t>Åpen</w:t>
          </w:r>
          <w:r w:rsidRPr="006E3772">
            <w:rPr>
              <w:rFonts w:ascii="Verdana" w:hAnsi="Verdana"/>
              <w:b w:val="0"/>
              <w:color w:val="000080"/>
              <w:sz w:val="22"/>
              <w:szCs w:val="22"/>
            </w:rPr>
            <w:t xml:space="preserve"> anbudskonkurranse </w:t>
          </w:r>
          <w:r>
            <w:rPr>
              <w:rFonts w:ascii="Verdana" w:hAnsi="Verdana"/>
              <w:b w:val="0"/>
              <w:color w:val="000080"/>
              <w:sz w:val="22"/>
              <w:szCs w:val="22"/>
            </w:rPr>
            <w:t xml:space="preserve">- </w:t>
          </w:r>
          <w:r w:rsidRPr="00C370FE">
            <w:rPr>
              <w:rFonts w:ascii="Verdana" w:hAnsi="Verdana"/>
              <w:b w:val="0"/>
              <w:color w:val="000080"/>
              <w:sz w:val="22"/>
              <w:szCs w:val="22"/>
            </w:rPr>
            <w:t>Cellemikroskop</w:t>
          </w:r>
          <w:r w:rsidRPr="006E3772">
            <w:rPr>
              <w:rFonts w:ascii="Verdana" w:hAnsi="Verdana"/>
              <w:color w:val="000080"/>
              <w:sz w:val="28"/>
              <w:szCs w:val="28"/>
            </w:rPr>
            <w:fldChar w:fldCharType="end"/>
          </w:r>
        </w:p>
      </w:tc>
      <w:tc>
        <w:tcPr>
          <w:tcW w:w="2354" w:type="dxa"/>
          <w:tcBorders>
            <w:top w:val="single" w:sz="6" w:space="0" w:color="auto"/>
            <w:left w:val="nil"/>
            <w:bottom w:val="single" w:sz="6" w:space="0" w:color="auto"/>
          </w:tcBorders>
          <w:vAlign w:val="center"/>
        </w:tcPr>
        <w:p w14:paraId="11BEDD68" w14:textId="77777777" w:rsidR="00C370FE" w:rsidRPr="006E3772" w:rsidRDefault="00C370FE" w:rsidP="00C370FE">
          <w:pPr>
            <w:pStyle w:val="EKtopptekst"/>
            <w:spacing w:before="0" w:after="0"/>
            <w:rPr>
              <w:rFonts w:ascii="Verdana" w:hAnsi="Verdana"/>
              <w:b w:val="0"/>
              <w:sz w:val="22"/>
              <w:szCs w:val="22"/>
            </w:rPr>
          </w:pPr>
          <w:r w:rsidRPr="006E3772">
            <w:rPr>
              <w:rFonts w:ascii="Verdana" w:hAnsi="Verdana"/>
              <w:b w:val="0"/>
              <w:sz w:val="22"/>
              <w:szCs w:val="22"/>
            </w:rPr>
            <w:t>Sidenr:</w:t>
          </w:r>
        </w:p>
        <w:p w14:paraId="6240AB5B" w14:textId="77777777" w:rsidR="00C370FE" w:rsidRPr="006E3772" w:rsidRDefault="00C370FE" w:rsidP="00C370FE">
          <w:pPr>
            <w:pStyle w:val="EKtopptekst"/>
            <w:rPr>
              <w:rFonts w:ascii="Verdana" w:hAnsi="Verdana"/>
              <w:b w:val="0"/>
              <w:color w:val="000099"/>
              <w:sz w:val="22"/>
              <w:szCs w:val="22"/>
            </w:rPr>
          </w:pPr>
          <w:r w:rsidRPr="006E3772">
            <w:rPr>
              <w:rFonts w:ascii="Verdana" w:hAnsi="Verdana"/>
              <w:b w:val="0"/>
              <w:color w:val="000099"/>
              <w:sz w:val="22"/>
              <w:szCs w:val="22"/>
            </w:rPr>
            <w:t xml:space="preserve">Side </w:t>
          </w:r>
          <w:r w:rsidRPr="006E3772">
            <w:rPr>
              <w:rFonts w:ascii="Verdana" w:hAnsi="Verdana"/>
              <w:b w:val="0"/>
              <w:color w:val="000099"/>
              <w:sz w:val="22"/>
              <w:szCs w:val="22"/>
            </w:rPr>
            <w:fldChar w:fldCharType="begin"/>
          </w:r>
          <w:r w:rsidRPr="006E3772">
            <w:rPr>
              <w:rFonts w:ascii="Verdana" w:hAnsi="Verdana"/>
              <w:b w:val="0"/>
              <w:color w:val="000099"/>
              <w:sz w:val="22"/>
              <w:szCs w:val="22"/>
            </w:rPr>
            <w:instrText xml:space="preserve">PAGE </w:instrText>
          </w:r>
          <w:r w:rsidRPr="006E3772">
            <w:rPr>
              <w:rFonts w:ascii="Verdana" w:hAnsi="Verdana"/>
              <w:b w:val="0"/>
              <w:color w:val="000099"/>
              <w:sz w:val="22"/>
              <w:szCs w:val="22"/>
            </w:rPr>
            <w:fldChar w:fldCharType="separate"/>
          </w:r>
          <w:r>
            <w:rPr>
              <w:rFonts w:ascii="Verdana" w:hAnsi="Verdana"/>
              <w:b w:val="0"/>
              <w:noProof/>
              <w:color w:val="000099"/>
              <w:sz w:val="22"/>
              <w:szCs w:val="22"/>
            </w:rPr>
            <w:t>1</w:t>
          </w:r>
          <w:r w:rsidRPr="006E3772">
            <w:rPr>
              <w:rFonts w:ascii="Verdana" w:hAnsi="Verdana"/>
              <w:b w:val="0"/>
              <w:color w:val="000099"/>
              <w:sz w:val="22"/>
              <w:szCs w:val="22"/>
            </w:rPr>
            <w:fldChar w:fldCharType="end"/>
          </w:r>
          <w:r w:rsidRPr="006E3772">
            <w:rPr>
              <w:rFonts w:ascii="Verdana" w:hAnsi="Verdana"/>
              <w:b w:val="0"/>
              <w:color w:val="000099"/>
              <w:sz w:val="22"/>
              <w:szCs w:val="22"/>
            </w:rPr>
            <w:t xml:space="preserve"> av </w:t>
          </w:r>
          <w:r w:rsidRPr="006E3772">
            <w:rPr>
              <w:rFonts w:ascii="Verdana" w:hAnsi="Verdana"/>
              <w:b w:val="0"/>
              <w:color w:val="000099"/>
              <w:sz w:val="22"/>
              <w:szCs w:val="22"/>
            </w:rPr>
            <w:fldChar w:fldCharType="begin"/>
          </w:r>
          <w:r w:rsidRPr="006E3772">
            <w:rPr>
              <w:rFonts w:ascii="Verdana" w:hAnsi="Verdana"/>
              <w:b w:val="0"/>
              <w:color w:val="000099"/>
              <w:sz w:val="22"/>
              <w:szCs w:val="22"/>
            </w:rPr>
            <w:instrText>NUMPAGES</w:instrText>
          </w:r>
          <w:r w:rsidRPr="006E3772">
            <w:rPr>
              <w:rFonts w:ascii="Verdana" w:hAnsi="Verdana"/>
              <w:b w:val="0"/>
              <w:color w:val="000099"/>
              <w:sz w:val="22"/>
              <w:szCs w:val="22"/>
            </w:rPr>
            <w:fldChar w:fldCharType="separate"/>
          </w:r>
          <w:r>
            <w:rPr>
              <w:rFonts w:ascii="Verdana" w:hAnsi="Verdana"/>
              <w:b w:val="0"/>
              <w:noProof/>
              <w:color w:val="000099"/>
              <w:sz w:val="22"/>
              <w:szCs w:val="22"/>
            </w:rPr>
            <w:t>13</w:t>
          </w:r>
          <w:r w:rsidRPr="006E3772">
            <w:rPr>
              <w:rFonts w:ascii="Verdana" w:hAnsi="Verdana"/>
              <w:b w:val="0"/>
              <w:color w:val="000099"/>
              <w:sz w:val="22"/>
              <w:szCs w:val="22"/>
            </w:rPr>
            <w:fldChar w:fldCharType="end"/>
          </w:r>
        </w:p>
      </w:tc>
    </w:tr>
  </w:tbl>
  <w:p w14:paraId="0393EE00" w14:textId="77777777" w:rsidR="00F520C3" w:rsidRPr="00C370FE" w:rsidRDefault="00F520C3" w:rsidP="00C370FE">
    <w:pPr>
      <w:pStyle w:val="Header"/>
      <w:tabs>
        <w:tab w:val="clear" w:pos="4536"/>
        <w:tab w:val="clear" w:pos="9072"/>
        <w:tab w:val="left" w:pos="658"/>
      </w:tabs>
      <w:spacing w:before="0"/>
      <w:rPr>
        <w:color w:val="FFFFFF" w:themeColor="background1"/>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Ind w:w="71" w:type="dxa"/>
      <w:tblBorders>
        <w:top w:val="single" w:sz="12" w:space="0" w:color="808080"/>
        <w:left w:val="single" w:sz="12" w:space="0" w:color="auto"/>
        <w:bottom w:val="single" w:sz="12" w:space="0" w:color="808080"/>
        <w:right w:val="single" w:sz="12" w:space="0" w:color="auto"/>
        <w:insideH w:val="single" w:sz="6" w:space="0" w:color="808080"/>
        <w:insideV w:val="single" w:sz="6" w:space="0" w:color="808080"/>
      </w:tblBorders>
      <w:tblLayout w:type="fixed"/>
      <w:tblCellMar>
        <w:left w:w="71" w:type="dxa"/>
        <w:right w:w="71" w:type="dxa"/>
      </w:tblCellMar>
      <w:tblLook w:val="0000" w:firstRow="0" w:lastRow="0" w:firstColumn="0" w:lastColumn="0" w:noHBand="0" w:noVBand="0"/>
    </w:tblPr>
    <w:tblGrid>
      <w:gridCol w:w="993"/>
      <w:gridCol w:w="5867"/>
      <w:gridCol w:w="2354"/>
    </w:tblGrid>
    <w:tr w:rsidR="00F520C3" w14:paraId="4C4A7BA2" w14:textId="77777777" w:rsidTr="00747BF4">
      <w:trPr>
        <w:cantSplit/>
      </w:trPr>
      <w:tc>
        <w:tcPr>
          <w:tcW w:w="993" w:type="dxa"/>
          <w:tcBorders>
            <w:top w:val="single" w:sz="12" w:space="0" w:color="auto"/>
            <w:bottom w:val="single" w:sz="6" w:space="0" w:color="auto"/>
            <w:right w:val="nil"/>
          </w:tcBorders>
          <w:vAlign w:val="center"/>
        </w:tcPr>
        <w:p w14:paraId="2A134AEA" w14:textId="77777777" w:rsidR="00F520C3" w:rsidRDefault="00F520C3" w:rsidP="00DC1110">
          <w:pPr>
            <w:spacing w:before="80" w:after="80"/>
            <w:jc w:val="center"/>
            <w:rPr>
              <w:b/>
              <w:sz w:val="28"/>
            </w:rPr>
          </w:pPr>
          <w:r w:rsidRPr="00033C2D">
            <w:rPr>
              <w:noProof/>
            </w:rPr>
            <w:drawing>
              <wp:inline distT="0" distB="0" distL="0" distR="0" wp14:anchorId="39D5387C" wp14:editId="43E4B115">
                <wp:extent cx="417600" cy="417600"/>
                <wp:effectExtent l="0" t="0" r="1905" b="1905"/>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434762" cy="434762"/>
                        </a:xfrm>
                        <a:prstGeom prst="rect">
                          <a:avLst/>
                        </a:prstGeom>
                      </pic:spPr>
                    </pic:pic>
                  </a:graphicData>
                </a:graphic>
              </wp:inline>
            </w:drawing>
          </w:r>
          <w:r>
            <w:rPr>
              <w:b/>
              <w:color w:val="000080"/>
              <w:sz w:val="28"/>
            </w:rPr>
            <w:fldChar w:fldCharType="begin"/>
          </w:r>
          <w:r>
            <w:rPr>
              <w:b/>
              <w:color w:val="000080"/>
              <w:sz w:val="28"/>
            </w:rPr>
            <w:instrText xml:space="preserve">  \* MERGEFORMAT </w:instrText>
          </w:r>
          <w:r>
            <w:rPr>
              <w:b/>
              <w:color w:val="000080"/>
              <w:sz w:val="28"/>
            </w:rPr>
            <w:fldChar w:fldCharType="end"/>
          </w:r>
        </w:p>
      </w:tc>
      <w:tc>
        <w:tcPr>
          <w:tcW w:w="5867" w:type="dxa"/>
          <w:tcBorders>
            <w:top w:val="single" w:sz="12" w:space="0" w:color="auto"/>
            <w:left w:val="nil"/>
            <w:bottom w:val="single" w:sz="6" w:space="0" w:color="auto"/>
            <w:right w:val="single" w:sz="6" w:space="0" w:color="auto"/>
          </w:tcBorders>
          <w:vAlign w:val="center"/>
        </w:tcPr>
        <w:p w14:paraId="412DAC41" w14:textId="77777777" w:rsidR="00F520C3" w:rsidRDefault="00F520C3" w:rsidP="004C0C69">
          <w:pPr>
            <w:pStyle w:val="EKtopptekst"/>
            <w:jc w:val="center"/>
          </w:pPr>
          <w:r w:rsidRPr="004C0C69">
            <w:rPr>
              <w:color w:val="000080"/>
              <w:sz w:val="28"/>
              <w:szCs w:val="28"/>
            </w:rPr>
            <w:fldChar w:fldCharType="begin" w:fldLock="1"/>
          </w:r>
          <w:r w:rsidRPr="004C0C69">
            <w:rPr>
              <w:color w:val="000080"/>
              <w:sz w:val="28"/>
              <w:szCs w:val="28"/>
            </w:rPr>
            <w:instrText>DOCPROPERTY EK_Bedriftsnavn \*charformat</w:instrText>
          </w:r>
          <w:r w:rsidRPr="004C0C69">
            <w:rPr>
              <w:color w:val="000080"/>
              <w:sz w:val="28"/>
              <w:szCs w:val="28"/>
            </w:rPr>
            <w:fldChar w:fldCharType="separate"/>
          </w:r>
          <w:r w:rsidRPr="004C0C69">
            <w:rPr>
              <w:color w:val="000080"/>
              <w:sz w:val="28"/>
              <w:szCs w:val="28"/>
            </w:rPr>
            <w:t>Havforskningsinstituttet</w:t>
          </w:r>
          <w:r w:rsidRPr="004C0C69">
            <w:rPr>
              <w:color w:val="000080"/>
              <w:sz w:val="28"/>
              <w:szCs w:val="28"/>
            </w:rPr>
            <w:fldChar w:fldCharType="end"/>
          </w:r>
        </w:p>
      </w:tc>
      <w:tc>
        <w:tcPr>
          <w:tcW w:w="2354" w:type="dxa"/>
          <w:tcBorders>
            <w:top w:val="single" w:sz="12" w:space="0" w:color="auto"/>
            <w:left w:val="nil"/>
            <w:bottom w:val="single" w:sz="6" w:space="0" w:color="auto"/>
          </w:tcBorders>
          <w:vAlign w:val="center"/>
        </w:tcPr>
        <w:p w14:paraId="0447A9D1" w14:textId="693354B6" w:rsidR="00F520C3" w:rsidRPr="00C370FE" w:rsidRDefault="00F520C3" w:rsidP="006E3772">
          <w:pPr>
            <w:pStyle w:val="EKtopptekst"/>
            <w:rPr>
              <w:rFonts w:ascii="Verdana" w:hAnsi="Verdana"/>
              <w:b w:val="0"/>
              <w:color w:val="000080"/>
              <w:sz w:val="22"/>
              <w:szCs w:val="22"/>
            </w:rPr>
          </w:pPr>
          <w:r w:rsidRPr="006E3772">
            <w:rPr>
              <w:rFonts w:ascii="Verdana" w:hAnsi="Verdana"/>
              <w:b w:val="0"/>
              <w:sz w:val="22"/>
              <w:szCs w:val="22"/>
            </w:rPr>
            <w:t xml:space="preserve">Saksnr: </w:t>
          </w:r>
          <w:r w:rsidRPr="006E3772">
            <w:rPr>
              <w:rFonts w:ascii="Verdana" w:hAnsi="Verdana"/>
              <w:b w:val="0"/>
              <w:color w:val="000080"/>
              <w:sz w:val="22"/>
              <w:szCs w:val="22"/>
            </w:rPr>
            <w:fldChar w:fldCharType="begin" w:fldLock="1"/>
          </w:r>
          <w:r w:rsidRPr="006E3772">
            <w:rPr>
              <w:rFonts w:ascii="Verdana" w:hAnsi="Verdana"/>
              <w:b w:val="0"/>
              <w:color w:val="000080"/>
              <w:sz w:val="22"/>
              <w:szCs w:val="22"/>
            </w:rPr>
            <w:instrText>DOCPROPERTY EK_RefNr \*charformat</w:instrText>
          </w:r>
          <w:r w:rsidRPr="006E3772">
            <w:rPr>
              <w:rFonts w:ascii="Verdana" w:hAnsi="Verdana"/>
              <w:b w:val="0"/>
              <w:color w:val="000080"/>
              <w:sz w:val="22"/>
              <w:szCs w:val="22"/>
            </w:rPr>
            <w:fldChar w:fldCharType="separate"/>
          </w:r>
          <w:r w:rsidR="00C370FE">
            <w:rPr>
              <w:rFonts w:ascii="Verdana" w:hAnsi="Verdana"/>
              <w:b w:val="0"/>
              <w:color w:val="000080"/>
              <w:sz w:val="22"/>
              <w:szCs w:val="22"/>
            </w:rPr>
            <w:t>26</w:t>
          </w:r>
          <w:r w:rsidRPr="006E3772">
            <w:rPr>
              <w:rFonts w:ascii="Verdana" w:hAnsi="Verdana"/>
              <w:b w:val="0"/>
              <w:color w:val="000080"/>
              <w:sz w:val="22"/>
              <w:szCs w:val="22"/>
            </w:rPr>
            <w:t>/</w:t>
          </w:r>
          <w:r>
            <w:rPr>
              <w:rFonts w:ascii="Verdana" w:hAnsi="Verdana"/>
              <w:b w:val="0"/>
              <w:color w:val="000080"/>
              <w:sz w:val="22"/>
              <w:szCs w:val="22"/>
            </w:rPr>
            <w:t>00</w:t>
          </w:r>
          <w:r w:rsidR="00C370FE">
            <w:rPr>
              <w:rFonts w:ascii="Verdana" w:hAnsi="Verdana"/>
              <w:b w:val="0"/>
              <w:color w:val="000080"/>
              <w:sz w:val="22"/>
              <w:szCs w:val="22"/>
            </w:rPr>
            <w:t>896</w:t>
          </w:r>
          <w:r w:rsidRPr="006E3772">
            <w:rPr>
              <w:rFonts w:ascii="Verdana" w:hAnsi="Verdana"/>
              <w:b w:val="0"/>
              <w:color w:val="000080"/>
              <w:sz w:val="22"/>
              <w:szCs w:val="22"/>
            </w:rPr>
            <w:t xml:space="preserve"> </w:t>
          </w:r>
          <w:r w:rsidRPr="006E3772">
            <w:rPr>
              <w:rFonts w:ascii="Verdana" w:hAnsi="Verdana"/>
              <w:b w:val="0"/>
              <w:color w:val="000080"/>
              <w:sz w:val="22"/>
              <w:szCs w:val="22"/>
            </w:rPr>
            <w:fldChar w:fldCharType="end"/>
          </w:r>
        </w:p>
      </w:tc>
    </w:tr>
    <w:tr w:rsidR="00F520C3" w14:paraId="76C61CA7" w14:textId="77777777" w:rsidTr="00747BF4">
      <w:trPr>
        <w:cantSplit/>
      </w:trPr>
      <w:tc>
        <w:tcPr>
          <w:tcW w:w="6860" w:type="dxa"/>
          <w:gridSpan w:val="2"/>
          <w:tcBorders>
            <w:top w:val="single" w:sz="6" w:space="0" w:color="auto"/>
            <w:bottom w:val="single" w:sz="6" w:space="0" w:color="auto"/>
            <w:right w:val="single" w:sz="6" w:space="0" w:color="auto"/>
          </w:tcBorders>
        </w:tcPr>
        <w:p w14:paraId="6075E558" w14:textId="209A694B" w:rsidR="00F520C3" w:rsidRPr="006E3772" w:rsidRDefault="00F520C3" w:rsidP="006E3772">
          <w:pPr>
            <w:pStyle w:val="EKtopptekst"/>
            <w:jc w:val="left"/>
            <w:rPr>
              <w:rFonts w:ascii="Verdana" w:hAnsi="Verdana"/>
              <w:color w:val="000080"/>
              <w:sz w:val="28"/>
              <w:szCs w:val="28"/>
            </w:rPr>
          </w:pPr>
          <w:r w:rsidRPr="006E3772">
            <w:rPr>
              <w:rFonts w:ascii="Verdana" w:hAnsi="Verdana"/>
              <w:color w:val="000080"/>
              <w:sz w:val="28"/>
              <w:szCs w:val="28"/>
            </w:rPr>
            <w:fldChar w:fldCharType="begin" w:fldLock="1"/>
          </w:r>
          <w:r w:rsidRPr="006E3772">
            <w:rPr>
              <w:rFonts w:ascii="Verdana" w:hAnsi="Verdana"/>
              <w:color w:val="000080"/>
              <w:sz w:val="28"/>
              <w:szCs w:val="28"/>
            </w:rPr>
            <w:instrText>DOCPROPERTY EK_DokTittel \*charformat</w:instrText>
          </w:r>
          <w:r w:rsidRPr="006E3772">
            <w:rPr>
              <w:rFonts w:ascii="Verdana" w:hAnsi="Verdana"/>
              <w:color w:val="000080"/>
              <w:sz w:val="28"/>
              <w:szCs w:val="28"/>
            </w:rPr>
            <w:fldChar w:fldCharType="separate"/>
          </w:r>
          <w:r w:rsidRPr="006E3772">
            <w:rPr>
              <w:rFonts w:ascii="Verdana" w:hAnsi="Verdana"/>
              <w:color w:val="000080"/>
              <w:sz w:val="28"/>
              <w:szCs w:val="28"/>
            </w:rPr>
            <w:t xml:space="preserve">Konkurransegrunnlag </w:t>
          </w:r>
          <w:r w:rsidRPr="006E3772">
            <w:rPr>
              <w:rFonts w:ascii="Verdana" w:hAnsi="Verdana"/>
              <w:color w:val="000080"/>
              <w:sz w:val="28"/>
              <w:szCs w:val="28"/>
            </w:rPr>
            <w:br/>
          </w:r>
          <w:r>
            <w:rPr>
              <w:rFonts w:ascii="Verdana" w:hAnsi="Verdana"/>
              <w:b w:val="0"/>
              <w:color w:val="000080"/>
              <w:sz w:val="22"/>
              <w:szCs w:val="22"/>
            </w:rPr>
            <w:t>Åpen</w:t>
          </w:r>
          <w:r w:rsidRPr="006E3772">
            <w:rPr>
              <w:rFonts w:ascii="Verdana" w:hAnsi="Verdana"/>
              <w:b w:val="0"/>
              <w:color w:val="000080"/>
              <w:sz w:val="22"/>
              <w:szCs w:val="22"/>
            </w:rPr>
            <w:t xml:space="preserve"> anbudskonkurranse </w:t>
          </w:r>
          <w:r>
            <w:rPr>
              <w:rFonts w:ascii="Verdana" w:hAnsi="Verdana"/>
              <w:b w:val="0"/>
              <w:color w:val="000080"/>
              <w:sz w:val="22"/>
              <w:szCs w:val="22"/>
            </w:rPr>
            <w:t xml:space="preserve">- </w:t>
          </w:r>
          <w:r w:rsidR="00C370FE" w:rsidRPr="00C370FE">
            <w:rPr>
              <w:rFonts w:ascii="Verdana" w:hAnsi="Verdana"/>
              <w:b w:val="0"/>
              <w:color w:val="000080"/>
              <w:sz w:val="22"/>
              <w:szCs w:val="22"/>
            </w:rPr>
            <w:t>Cellemikroskop</w:t>
          </w:r>
          <w:r w:rsidRPr="006E3772">
            <w:rPr>
              <w:rFonts w:ascii="Verdana" w:hAnsi="Verdana"/>
              <w:color w:val="000080"/>
              <w:sz w:val="28"/>
              <w:szCs w:val="28"/>
            </w:rPr>
            <w:fldChar w:fldCharType="end"/>
          </w:r>
        </w:p>
      </w:tc>
      <w:tc>
        <w:tcPr>
          <w:tcW w:w="2354" w:type="dxa"/>
          <w:tcBorders>
            <w:top w:val="single" w:sz="6" w:space="0" w:color="auto"/>
            <w:left w:val="nil"/>
            <w:bottom w:val="single" w:sz="6" w:space="0" w:color="auto"/>
          </w:tcBorders>
          <w:vAlign w:val="center"/>
        </w:tcPr>
        <w:p w14:paraId="25EC4599" w14:textId="77777777" w:rsidR="00F520C3" w:rsidRPr="006E3772" w:rsidRDefault="00F520C3" w:rsidP="003B3127">
          <w:pPr>
            <w:pStyle w:val="EKtopptekst"/>
            <w:spacing w:before="0" w:after="0"/>
            <w:rPr>
              <w:rFonts w:ascii="Verdana" w:hAnsi="Verdana"/>
              <w:b w:val="0"/>
              <w:sz w:val="22"/>
              <w:szCs w:val="22"/>
            </w:rPr>
          </w:pPr>
          <w:r w:rsidRPr="006E3772">
            <w:rPr>
              <w:rFonts w:ascii="Verdana" w:hAnsi="Verdana"/>
              <w:b w:val="0"/>
              <w:sz w:val="22"/>
              <w:szCs w:val="22"/>
            </w:rPr>
            <w:t>Sidenr:</w:t>
          </w:r>
        </w:p>
        <w:p w14:paraId="7436D63F" w14:textId="77777777" w:rsidR="00F520C3" w:rsidRPr="006E3772" w:rsidRDefault="00F520C3" w:rsidP="003B3127">
          <w:pPr>
            <w:pStyle w:val="EKtopptekst"/>
            <w:rPr>
              <w:rFonts w:ascii="Verdana" w:hAnsi="Verdana"/>
              <w:b w:val="0"/>
              <w:color w:val="000099"/>
              <w:sz w:val="22"/>
              <w:szCs w:val="22"/>
            </w:rPr>
          </w:pPr>
          <w:r w:rsidRPr="006E3772">
            <w:rPr>
              <w:rFonts w:ascii="Verdana" w:hAnsi="Verdana"/>
              <w:b w:val="0"/>
              <w:color w:val="000099"/>
              <w:sz w:val="22"/>
              <w:szCs w:val="22"/>
            </w:rPr>
            <w:t xml:space="preserve">Side </w:t>
          </w:r>
          <w:r w:rsidRPr="006E3772">
            <w:rPr>
              <w:rFonts w:ascii="Verdana" w:hAnsi="Verdana"/>
              <w:b w:val="0"/>
              <w:color w:val="000099"/>
              <w:sz w:val="22"/>
              <w:szCs w:val="22"/>
            </w:rPr>
            <w:fldChar w:fldCharType="begin"/>
          </w:r>
          <w:r w:rsidRPr="006E3772">
            <w:rPr>
              <w:rFonts w:ascii="Verdana" w:hAnsi="Verdana"/>
              <w:b w:val="0"/>
              <w:color w:val="000099"/>
              <w:sz w:val="22"/>
              <w:szCs w:val="22"/>
            </w:rPr>
            <w:instrText xml:space="preserve">PAGE </w:instrText>
          </w:r>
          <w:r w:rsidRPr="006E3772">
            <w:rPr>
              <w:rFonts w:ascii="Verdana" w:hAnsi="Verdana"/>
              <w:b w:val="0"/>
              <w:color w:val="000099"/>
              <w:sz w:val="22"/>
              <w:szCs w:val="22"/>
            </w:rPr>
            <w:fldChar w:fldCharType="separate"/>
          </w:r>
          <w:r w:rsidR="00FB34E8">
            <w:rPr>
              <w:rFonts w:ascii="Verdana" w:hAnsi="Verdana"/>
              <w:b w:val="0"/>
              <w:noProof/>
              <w:color w:val="000099"/>
              <w:sz w:val="22"/>
              <w:szCs w:val="22"/>
            </w:rPr>
            <w:t>1</w:t>
          </w:r>
          <w:r w:rsidRPr="006E3772">
            <w:rPr>
              <w:rFonts w:ascii="Verdana" w:hAnsi="Verdana"/>
              <w:b w:val="0"/>
              <w:color w:val="000099"/>
              <w:sz w:val="22"/>
              <w:szCs w:val="22"/>
            </w:rPr>
            <w:fldChar w:fldCharType="end"/>
          </w:r>
          <w:r w:rsidRPr="006E3772">
            <w:rPr>
              <w:rFonts w:ascii="Verdana" w:hAnsi="Verdana"/>
              <w:b w:val="0"/>
              <w:color w:val="000099"/>
              <w:sz w:val="22"/>
              <w:szCs w:val="22"/>
            </w:rPr>
            <w:t xml:space="preserve"> av </w:t>
          </w:r>
          <w:r w:rsidRPr="006E3772">
            <w:rPr>
              <w:rFonts w:ascii="Verdana" w:hAnsi="Verdana"/>
              <w:b w:val="0"/>
              <w:color w:val="000099"/>
              <w:sz w:val="22"/>
              <w:szCs w:val="22"/>
            </w:rPr>
            <w:fldChar w:fldCharType="begin"/>
          </w:r>
          <w:r w:rsidRPr="006E3772">
            <w:rPr>
              <w:rFonts w:ascii="Verdana" w:hAnsi="Verdana"/>
              <w:b w:val="0"/>
              <w:color w:val="000099"/>
              <w:sz w:val="22"/>
              <w:szCs w:val="22"/>
            </w:rPr>
            <w:instrText>NUMPAGES</w:instrText>
          </w:r>
          <w:r w:rsidRPr="006E3772">
            <w:rPr>
              <w:rFonts w:ascii="Verdana" w:hAnsi="Verdana"/>
              <w:b w:val="0"/>
              <w:color w:val="000099"/>
              <w:sz w:val="22"/>
              <w:szCs w:val="22"/>
            </w:rPr>
            <w:fldChar w:fldCharType="separate"/>
          </w:r>
          <w:r w:rsidR="00FB34E8">
            <w:rPr>
              <w:rFonts w:ascii="Verdana" w:hAnsi="Verdana"/>
              <w:b w:val="0"/>
              <w:noProof/>
              <w:color w:val="000099"/>
              <w:sz w:val="22"/>
              <w:szCs w:val="22"/>
            </w:rPr>
            <w:t>13</w:t>
          </w:r>
          <w:r w:rsidRPr="006E3772">
            <w:rPr>
              <w:rFonts w:ascii="Verdana" w:hAnsi="Verdana"/>
              <w:b w:val="0"/>
              <w:color w:val="000099"/>
              <w:sz w:val="22"/>
              <w:szCs w:val="22"/>
            </w:rPr>
            <w:fldChar w:fldCharType="end"/>
          </w:r>
        </w:p>
      </w:tc>
    </w:tr>
  </w:tbl>
  <w:p w14:paraId="294636EB" w14:textId="77777777" w:rsidR="00F520C3" w:rsidRDefault="00F520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7003D9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E45288F"/>
    <w:multiLevelType w:val="hybridMultilevel"/>
    <w:tmpl w:val="6D061552"/>
    <w:lvl w:ilvl="0" w:tplc="CD5CF0E6">
      <w:numFmt w:val="bullet"/>
      <w:lvlText w:val="-"/>
      <w:lvlJc w:val="left"/>
      <w:pPr>
        <w:ind w:left="720" w:hanging="360"/>
      </w:pPr>
      <w:rPr>
        <w:rFonts w:ascii="Arial" w:eastAsia="Times New Roman" w:hAnsi="Arial" w:cs="Arial" w:hint="default"/>
        <w:sz w:val="22"/>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7454046"/>
    <w:multiLevelType w:val="multilevel"/>
    <w:tmpl w:val="0414001D"/>
    <w:name w:val="6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B075C3C"/>
    <w:multiLevelType w:val="multilevel"/>
    <w:tmpl w:val="2836FF90"/>
    <w:styleLink w:val="Style1"/>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 w15:restartNumberingAfterBreak="0">
    <w:nsid w:val="2D9F6925"/>
    <w:multiLevelType w:val="multilevel"/>
    <w:tmpl w:val="19B44E68"/>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 w15:restartNumberingAfterBreak="0">
    <w:nsid w:val="33200CD1"/>
    <w:multiLevelType w:val="hybridMultilevel"/>
    <w:tmpl w:val="D8B8B4E0"/>
    <w:lvl w:ilvl="0" w:tplc="1F264AB4">
      <w:start w:val="4"/>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3A325AFA"/>
    <w:multiLevelType w:val="multilevel"/>
    <w:tmpl w:val="E08860AA"/>
    <w:lvl w:ilvl="0">
      <w:start w:val="7"/>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7" w15:restartNumberingAfterBreak="0">
    <w:nsid w:val="457016B1"/>
    <w:multiLevelType w:val="multilevel"/>
    <w:tmpl w:val="4C502BA2"/>
    <w:lvl w:ilvl="0">
      <w:start w:val="8"/>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8" w15:restartNumberingAfterBreak="0">
    <w:nsid w:val="47D5747B"/>
    <w:multiLevelType w:val="hybridMultilevel"/>
    <w:tmpl w:val="ABF697D0"/>
    <w:lvl w:ilvl="0" w:tplc="33D84B24">
      <w:start w:val="1"/>
      <w:numFmt w:val="bullet"/>
      <w:lvlText w:val="­"/>
      <w:lvlJc w:val="left"/>
      <w:pPr>
        <w:ind w:left="720" w:hanging="360"/>
      </w:pPr>
      <w:rPr>
        <w:rFonts w:ascii="Courier New" w:hAnsi="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B427AA9"/>
    <w:multiLevelType w:val="multilevel"/>
    <w:tmpl w:val="C3563B8A"/>
    <w:name w:val="62"/>
    <w:numStyleLink w:val="Style6"/>
  </w:abstractNum>
  <w:abstractNum w:abstractNumId="10" w15:restartNumberingAfterBreak="0">
    <w:nsid w:val="4D7B35D4"/>
    <w:multiLevelType w:val="multilevel"/>
    <w:tmpl w:val="0414001D"/>
    <w:name w:val="62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18B7B9B"/>
    <w:multiLevelType w:val="multilevel"/>
    <w:tmpl w:val="0414001D"/>
    <w:name w:val="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87D706E"/>
    <w:multiLevelType w:val="multilevel"/>
    <w:tmpl w:val="E08860AA"/>
    <w:lvl w:ilvl="0">
      <w:start w:val="7"/>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5E49681C"/>
    <w:multiLevelType w:val="multilevel"/>
    <w:tmpl w:val="2836FF90"/>
    <w:name w:val="5"/>
    <w:numStyleLink w:val="Style1"/>
  </w:abstractNum>
  <w:abstractNum w:abstractNumId="14" w15:restartNumberingAfterBreak="0">
    <w:nsid w:val="5EF8208B"/>
    <w:multiLevelType w:val="multilevel"/>
    <w:tmpl w:val="C3563B8A"/>
    <w:name w:val="6"/>
    <w:styleLink w:val="Style6"/>
    <w:lvl w:ilvl="0">
      <w:start w:val="6"/>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7F619BF"/>
    <w:multiLevelType w:val="multilevel"/>
    <w:tmpl w:val="0414001D"/>
    <w:name w:val="5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D21262"/>
    <w:multiLevelType w:val="multilevel"/>
    <w:tmpl w:val="47947924"/>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E242596"/>
    <w:multiLevelType w:val="multilevel"/>
    <w:tmpl w:val="A3C2BCA0"/>
    <w:lvl w:ilvl="0">
      <w:start w:val="3"/>
      <w:numFmt w:val="decimal"/>
      <w:lvlText w:val="%1"/>
      <w:lvlJc w:val="left"/>
      <w:pPr>
        <w:ind w:left="420" w:hanging="420"/>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8" w15:restartNumberingAfterBreak="0">
    <w:nsid w:val="71DF4E64"/>
    <w:multiLevelType w:val="multilevel"/>
    <w:tmpl w:val="0414001D"/>
    <w:name w:val="5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324795D"/>
    <w:multiLevelType w:val="multilevel"/>
    <w:tmpl w:val="0414001D"/>
    <w:name w:val="5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3C6426B"/>
    <w:multiLevelType w:val="hybridMultilevel"/>
    <w:tmpl w:val="720E0708"/>
    <w:lvl w:ilvl="0" w:tplc="1F264AB4">
      <w:start w:val="4"/>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8AA5868"/>
    <w:multiLevelType w:val="multilevel"/>
    <w:tmpl w:val="0414001D"/>
    <w:name w:val="6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8426934">
    <w:abstractNumId w:val="0"/>
  </w:num>
  <w:num w:numId="2" w16cid:durableId="71777750">
    <w:abstractNumId w:val="20"/>
  </w:num>
  <w:num w:numId="3" w16cid:durableId="1906211206">
    <w:abstractNumId w:val="5"/>
  </w:num>
  <w:num w:numId="4" w16cid:durableId="673269415">
    <w:abstractNumId w:val="1"/>
  </w:num>
  <w:num w:numId="5" w16cid:durableId="949356935">
    <w:abstractNumId w:val="16"/>
  </w:num>
  <w:num w:numId="6" w16cid:durableId="1215972372">
    <w:abstractNumId w:val="13"/>
  </w:num>
  <w:num w:numId="7" w16cid:durableId="507215222">
    <w:abstractNumId w:val="7"/>
  </w:num>
  <w:num w:numId="8" w16cid:durableId="2103530046">
    <w:abstractNumId w:val="4"/>
  </w:num>
  <w:num w:numId="9" w16cid:durableId="71046060">
    <w:abstractNumId w:val="6"/>
  </w:num>
  <w:num w:numId="10" w16cid:durableId="1220747042">
    <w:abstractNumId w:val="17"/>
    <w:lvlOverride w:ilvl="0">
      <w:lvl w:ilvl="0">
        <w:start w:val="3"/>
        <w:numFmt w:val="decimal"/>
        <w:lvlText w:val="%1"/>
        <w:lvlJc w:val="left"/>
        <w:pPr>
          <w:ind w:left="420" w:hanging="420"/>
        </w:pPr>
        <w:rPr>
          <w:rFonts w:hint="default"/>
        </w:rPr>
      </w:lvl>
    </w:lvlOverride>
    <w:lvlOverride w:ilvl="1">
      <w:lvl w:ilvl="1">
        <w:start w:val="1"/>
        <w:numFmt w:val="decimal"/>
        <w:pStyle w:val="Heading2"/>
        <w:lvlText w:val="%1.%2"/>
        <w:lvlJc w:val="left"/>
        <w:pPr>
          <w:ind w:left="720" w:hanging="720"/>
        </w:pPr>
        <w:rPr>
          <w:rFonts w:hint="default"/>
        </w:rPr>
      </w:lvl>
    </w:lvlOverride>
    <w:lvlOverride w:ilvl="2">
      <w:lvl w:ilvl="2">
        <w:start w:val="1"/>
        <w:numFmt w:val="decimal"/>
        <w:lvlText w:val="%1.%2.%3"/>
        <w:lvlJc w:val="left"/>
        <w:pPr>
          <w:ind w:left="1080" w:hanging="1080"/>
        </w:pPr>
        <w:rPr>
          <w:rFonts w:hint="default"/>
        </w:rPr>
      </w:lvl>
    </w:lvlOverride>
    <w:lvlOverride w:ilvl="3">
      <w:lvl w:ilvl="3">
        <w:start w:val="1"/>
        <w:numFmt w:val="decimal"/>
        <w:lvlText w:val="%1.%2.%3.%4"/>
        <w:lvlJc w:val="left"/>
        <w:pPr>
          <w:ind w:left="1440" w:hanging="1440"/>
        </w:pPr>
        <w:rPr>
          <w:rFonts w:hint="default"/>
        </w:rPr>
      </w:lvl>
    </w:lvlOverride>
    <w:lvlOverride w:ilvl="4">
      <w:lvl w:ilvl="4">
        <w:start w:val="1"/>
        <w:numFmt w:val="decimal"/>
        <w:lvlText w:val="%1.%2.%3.%4.%5"/>
        <w:lvlJc w:val="left"/>
        <w:pPr>
          <w:ind w:left="1800" w:hanging="1800"/>
        </w:pPr>
        <w:rPr>
          <w:rFonts w:hint="default"/>
        </w:rPr>
      </w:lvl>
    </w:lvlOverride>
    <w:lvlOverride w:ilvl="5">
      <w:lvl w:ilvl="5">
        <w:start w:val="1"/>
        <w:numFmt w:val="decimal"/>
        <w:lvlText w:val="%1.%2.%3.%4.%5.%6"/>
        <w:lvlJc w:val="left"/>
        <w:pPr>
          <w:ind w:left="1800" w:hanging="1800"/>
        </w:pPr>
        <w:rPr>
          <w:rFonts w:hint="default"/>
        </w:rPr>
      </w:lvl>
    </w:lvlOverride>
    <w:lvlOverride w:ilvl="6">
      <w:lvl w:ilvl="6">
        <w:start w:val="1"/>
        <w:numFmt w:val="decimal"/>
        <w:lvlText w:val="%1.%2.%3.%4.%5.%6.%7"/>
        <w:lvlJc w:val="left"/>
        <w:pPr>
          <w:ind w:left="2160" w:hanging="2160"/>
        </w:pPr>
        <w:rPr>
          <w:rFonts w:hint="default"/>
        </w:rPr>
      </w:lvl>
    </w:lvlOverride>
    <w:lvlOverride w:ilvl="7">
      <w:lvl w:ilvl="7">
        <w:start w:val="1"/>
        <w:numFmt w:val="decimal"/>
        <w:lvlText w:val="%1.%2.%3.%4.%5.%6.%7.%8"/>
        <w:lvlJc w:val="left"/>
        <w:pPr>
          <w:ind w:left="2520" w:hanging="2520"/>
        </w:pPr>
        <w:rPr>
          <w:rFonts w:hint="default"/>
        </w:rPr>
      </w:lvl>
    </w:lvlOverride>
    <w:lvlOverride w:ilvl="8">
      <w:lvl w:ilvl="8">
        <w:start w:val="1"/>
        <w:numFmt w:val="decimal"/>
        <w:lvlText w:val="%1.%2.%3.%4.%5.%6.%7.%8.%9"/>
        <w:lvlJc w:val="left"/>
        <w:pPr>
          <w:ind w:left="2880" w:hanging="2880"/>
        </w:pPr>
        <w:rPr>
          <w:rFonts w:hint="default"/>
        </w:rPr>
      </w:lvl>
    </w:lvlOverride>
  </w:num>
  <w:num w:numId="11" w16cid:durableId="858348212">
    <w:abstractNumId w:val="3"/>
  </w:num>
  <w:num w:numId="12" w16cid:durableId="1093625250">
    <w:abstractNumId w:val="8"/>
  </w:num>
  <w:num w:numId="13" w16cid:durableId="2017807955">
    <w:abstractNumId w:val="14"/>
  </w:num>
  <w:num w:numId="14" w16cid:durableId="8750926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nb-NO" w:vendorID="64" w:dllVersion="0" w:nlCheck="1" w:checkStyle="0"/>
  <w:activeWritingStyle w:appName="MSWord" w:lang="en-US" w:vendorID="64" w:dllVersion="0" w:nlCheck="1" w:checkStyle="1"/>
  <w:activeWritingStyle w:appName="MSWord" w:lang="en-GB" w:vendorID="64" w:dllVersion="0" w:nlCheck="1" w:checkStyle="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vdeling" w:val="lab_avdeling"/>
    <w:docVar w:name="Avsnitt" w:val="lab_avsnitt"/>
    <w:docVar w:name="Bedriftsnavn" w:val="Datakvalitet AS"/>
    <w:docVar w:name="beskyttet" w:val="nei"/>
    <w:docVar w:name="docver" w:val="2.20"/>
    <w:docVar w:name="ek_dbfields" w:val="EK_Avdeling¤2#4¤2# ¤3#EK_Avsnitt¤2#4¤2# ¤3#EK_Bedriftsnavn¤2#1¤2#Havforskningsinstituttet¤3#EK_GjelderFra¤2#0¤2#10.02.2015¤3#EK_Opprettet¤2#0¤2#07.02.2013¤3#EK_Utgitt¤2#0¤2#07.02.2013¤3#EK_IBrukDato¤2#0¤2#11.02.2015¤3#EK_DokumentID¤2#0¤2#D01570¤3#EK_DokTittel¤2#0¤2#Konkurransegrunnlag - Åpen anbudskonkurranse etter forskrift om offentlige anskaffelser del I og del III¤3#EK_DokType¤2#0¤2#Standard¤3#EK_EksRef¤2#2¤2# 0_x0009_¤3#EK_Erstatter¤2#0¤2#2.00¤3#EK_ErstatterD¤2#0¤2#10.02.2015¤3#EK_Signatur¤2#0¤2#TAN¤3#EK_Verifisert¤2#0¤2# ¤3#EK_Hørt¤2#0¤2# ¤3#EK_AuditReview¤2#2¤2# ¤3#EK_AuditApprove¤2#2¤2# ¤3#EK_Gradering¤2#0¤2#Åpen¤3#EK_Gradnr¤2#4¤2#0¤3#EK_Kapittel¤2#4¤2# ¤3#EK_Referanse¤2#2¤2# 2_x0009_200.280.PRO-01_x0009_Prosedyre for innkjøp av varer og tjenester_x0009_00355_x0009_dok00355.doc¤1#200.280.SKJ-37_x0009_Veileder for konkurransegrunnlags- og kvalifikasjonsgrunnlagsmaler_x0009_01572_x0009_dok01572.doc¤1#¤3#EK_RefNr¤2#0¤2#200.280.SKJ-39¤3#EK_Revisjon¤2#0¤2#2.01¤3#EK_Ansvarlig¤2#0¤2#Trond Aarheim Nilsen¤3#EK_SkrevetAv¤2#0¤2#ELR¤3#EK_DokAnsvNavn¤2#0¤2#TAN¤3#EK_UText2¤2#0¤2# ¤3#EK_UText3¤2#0¤2# ¤3#EK_UText4¤2#0¤2# ¤3#EK_Status¤2#0¤2#I bruk¤3#EK_Stikkord¤2#0¤2#Innkjøp¤3#EK_Rapport¤2#3¤2#¤3#EK_EKPrintMerke¤2#0¤2#Uoffisiell utskrift er kun gyldig på utskriftsdato¤3#EK_Watermark¤2#0¤2#¤3#EK_Utgave¤2#0¤2#2.01¤3#EK_Merknad¤2#7¤2#Småkorrigeringer¤3#EK_RF1¤2#4¤2# ¤3#EK_RF2¤2#4¤2# ¤3#EK_RF3¤2#4¤2# ¤3#EK_RF4¤2#4¤2# ¤3#EK_RF5¤2#4¤2# ¤3#EK_RF6¤2#4¤2# ¤3#EK_RF7¤2#4¤2# ¤3#EK_RF8¤2#4¤2# ¤3#EK_RF9¤2#4¤2# ¤3#EK_Mappe1¤2#4¤2# ¤3#EK_Mappe2¤2#4¤2# ¤3#EK_Mappe3¤2#4¤2# ¤3#EK_Mappe4¤2#4¤2# ¤3#EK_Mappe5¤2#4¤2# ¤3#EK_Mappe6¤2#4¤2# ¤3#EK_Mappe7¤2#4¤2# ¤3#EK_Mappe8¤2#4¤2# ¤3#EK_Mappe9¤2#4¤2# ¤3#EK_DL¤2#0¤2#39¤3#EK_GjelderTil¤2#0¤2#¤3#EK_Vedlegg¤2#2¤2# 0_x0009_¤3#EK_AvdelingOver¤2#4¤2# ¤3#EK_HRefNr¤2#0¤2# ¤3#EK_HbNavn¤2#0¤2# ¤3#EK_DokRefnr¤2#4¤2#00050503¤3#EK_Dokendrdato¤2#4¤2#11.02.2015 14:03:39¤3#EK_HbType¤2#4¤2# ¤3#EK_Offisiell¤2#4¤2# ¤3#EK_VedleggRef¤2#4¤2#200.280.SKJ-39¤3#EK_Strukt00¤2#5¤2#¤5#200¤5#Administrasjon¤5#1¤5#0¤4#.¤5#280¤5#Innkjøp¤5#0¤5#0¤4#.¤5#SKJ¤5#Skjema¤5#0¤5#0¤4#/¤3#EK_Strukt01¤2#5¤2#¤3#EK_Pub¤2#6¤2#;2;¤3#EKR_DokType¤2#0¤2# ¤3#EKR_Doktittel¤2#0¤2# ¤3#EKR_DokumentID¤2#0¤2# ¤3#EKR_RefNr¤2#0¤2# ¤3#EKR_Gradering¤2#0¤2# ¤3#EKR_Signatur¤2#0¤2# ¤3#EKR_Verifisert¤2#0¤2# ¤3#EKR_Hørt¤2#0¤2# ¤3#EKR_Dokeier¤2#0¤2# ¤3#EKR_Status¤2#0¤2# ¤3#EKR_Opprettet¤2#0¤2# ¤3#EKR_Endret¤2#0¤2# ¤3#EKR_Ibruk¤2#0¤2# ¤3#EKR_Rapport¤2#3¤2# ¤3#EKR_Utgitt¤2#0¤2# ¤3#EKR_SkrevetAv¤2#0¤2# ¤3#EKR_UText1¤2#0¤2# ¤3#EKR_UText2¤2#0¤2# ¤3#EKR_UText3¤2#0¤2# ¤3#EKR_UText4¤2#0¤2# ¤3#EKR_DokRefnr¤2#4¤2# ¤3#EKR_Gradnr¤2#4¤2# ¤3#EKR_Strukt00¤2#5¤2# ¤3#"/>
    <w:docVar w:name="ek_editprotect" w:val="-1"/>
    <w:docVar w:name="ek_eksref" w:val="[EK_EksRef]"/>
    <w:docVar w:name="ek_erstatter" w:val="2.00"/>
    <w:docVar w:name="ek_erstatterd" w:val="10.02.2015"/>
    <w:docVar w:name="ek_format" w:val="-2"/>
    <w:docVar w:name="ek_gjelderfra" w:val="10.02.2015"/>
    <w:docVar w:name="ek_hbnavn" w:val=" "/>
    <w:docVar w:name="ek_hrefnr" w:val=" "/>
    <w:docVar w:name="ek_hørt" w:val=" "/>
    <w:docVar w:name="ek_ibrukdato" w:val="11.02.2015"/>
    <w:docVar w:name="ek_merknad" w:val="Småkorrigeringer"/>
    <w:docVar w:name="EK_Protection" w:val="-1"/>
    <w:docVar w:name="ek_revisjon" w:val="2.01"/>
    <w:docVar w:name="ek_signatur" w:val="TAN"/>
    <w:docVar w:name="ek_status" w:val="I bruk"/>
    <w:docVar w:name="EK_TYPE" w:val="DOK"/>
    <w:docVar w:name="ek_utext2" w:val=" "/>
    <w:docVar w:name="ek_utext3" w:val=" "/>
    <w:docVar w:name="ek_utext4" w:val=" "/>
    <w:docVar w:name="ek_utgave" w:val="2.01"/>
    <w:docVar w:name="ek_verifisert" w:val=" "/>
    <w:docVar w:name="ekr_dokeier" w:val=" "/>
    <w:docVar w:name="ekr_doktittel" w:val=" "/>
    <w:docVar w:name="ekr_doktype" w:val=" "/>
    <w:docVar w:name="ekr_dokumentid" w:val=" "/>
    <w:docVar w:name="ekr_endret" w:val=" "/>
    <w:docVar w:name="ekr_gradering" w:val=" "/>
    <w:docVar w:name="ekr_hørt" w:val=" "/>
    <w:docVar w:name="ekr_ibruk" w:val=" "/>
    <w:docVar w:name="ekr_opprettet" w:val=" "/>
    <w:docVar w:name="ekr_rapport" w:val=" "/>
    <w:docVar w:name="ekr_refnr" w:val=" "/>
    <w:docVar w:name="ekr_signatur" w:val=" "/>
    <w:docVar w:name="ekr_skrevetav" w:val=" "/>
    <w:docVar w:name="ekr_status" w:val=" "/>
    <w:docVar w:name="ekr_utext1" w:val=" "/>
    <w:docVar w:name="ekr_utext2" w:val=" "/>
    <w:docVar w:name="ekr_utext3" w:val=" "/>
    <w:docVar w:name="ekr_utext4" w:val=" "/>
    <w:docVar w:name="ekr_utgitt" w:val=" "/>
    <w:docVar w:name="ekr_verifisert" w:val=" "/>
    <w:docVar w:name="EksRef" w:val="[EksRef]"/>
    <w:docVar w:name="Erstatter" w:val="lab_erstatter"/>
    <w:docVar w:name="idek_referanse" w:val=";00355;01572;"/>
    <w:docVar w:name="idxd" w:val=";00355;01572;"/>
    <w:docVar w:name="KHB" w:val="UB"/>
    <w:docVar w:name="skitten" w:val="0"/>
    <w:docVar w:name="tidek_referanse" w:val=";00355;01572;"/>
    <w:docVar w:name="tidek_vedlegg" w:val="--"/>
    <w:docVar w:name="Tittel" w:val="Dette er en Test tittel."/>
    <w:docVar w:name="xdf01572" w:val="dok01572.doc"/>
    <w:docVar w:name="xdl00355" w:val="200.280.PRO-01 Prosedyre for innkjøp av varer og tjenester"/>
    <w:docVar w:name="xdl01572" w:val="200.280.SKJ-37 Veileder for konkurransegrunnlags- og kvalifikasjonsgrunnlagsmaler"/>
  </w:docVars>
  <w:rsids>
    <w:rsidRoot w:val="00C526E8"/>
    <w:rsid w:val="00001E3A"/>
    <w:rsid w:val="00003286"/>
    <w:rsid w:val="000050DA"/>
    <w:rsid w:val="000077FE"/>
    <w:rsid w:val="00011803"/>
    <w:rsid w:val="000127DD"/>
    <w:rsid w:val="00014E7C"/>
    <w:rsid w:val="00016FB5"/>
    <w:rsid w:val="00017B75"/>
    <w:rsid w:val="0002640F"/>
    <w:rsid w:val="00031363"/>
    <w:rsid w:val="000342F3"/>
    <w:rsid w:val="00034B1F"/>
    <w:rsid w:val="000377D4"/>
    <w:rsid w:val="000408F7"/>
    <w:rsid w:val="00045774"/>
    <w:rsid w:val="00057CAF"/>
    <w:rsid w:val="00060E85"/>
    <w:rsid w:val="000613C7"/>
    <w:rsid w:val="0008722F"/>
    <w:rsid w:val="000873C2"/>
    <w:rsid w:val="0009035C"/>
    <w:rsid w:val="0009139F"/>
    <w:rsid w:val="00091E71"/>
    <w:rsid w:val="00093965"/>
    <w:rsid w:val="000979D0"/>
    <w:rsid w:val="000A0A1E"/>
    <w:rsid w:val="000B0534"/>
    <w:rsid w:val="000B18B9"/>
    <w:rsid w:val="000C212D"/>
    <w:rsid w:val="000C2140"/>
    <w:rsid w:val="000C6B1E"/>
    <w:rsid w:val="000D38E3"/>
    <w:rsid w:val="000E2DBB"/>
    <w:rsid w:val="000E4322"/>
    <w:rsid w:val="000E6DC9"/>
    <w:rsid w:val="000F295D"/>
    <w:rsid w:val="000F7271"/>
    <w:rsid w:val="001039FA"/>
    <w:rsid w:val="00105BE0"/>
    <w:rsid w:val="00111645"/>
    <w:rsid w:val="00113901"/>
    <w:rsid w:val="00114B4C"/>
    <w:rsid w:val="00127C07"/>
    <w:rsid w:val="00133B4E"/>
    <w:rsid w:val="0014276B"/>
    <w:rsid w:val="00142980"/>
    <w:rsid w:val="00146855"/>
    <w:rsid w:val="001513CB"/>
    <w:rsid w:val="00153607"/>
    <w:rsid w:val="0015407B"/>
    <w:rsid w:val="00156D92"/>
    <w:rsid w:val="001619E9"/>
    <w:rsid w:val="00171870"/>
    <w:rsid w:val="001934FC"/>
    <w:rsid w:val="00195761"/>
    <w:rsid w:val="001A0C76"/>
    <w:rsid w:val="001A45CB"/>
    <w:rsid w:val="001A48DB"/>
    <w:rsid w:val="001A65F1"/>
    <w:rsid w:val="001B3157"/>
    <w:rsid w:val="001B4539"/>
    <w:rsid w:val="001C149D"/>
    <w:rsid w:val="001D0B56"/>
    <w:rsid w:val="001D221C"/>
    <w:rsid w:val="001D732E"/>
    <w:rsid w:val="001D7514"/>
    <w:rsid w:val="001E157E"/>
    <w:rsid w:val="001E3423"/>
    <w:rsid w:val="001E3E04"/>
    <w:rsid w:val="001E4BE7"/>
    <w:rsid w:val="0020179F"/>
    <w:rsid w:val="00203463"/>
    <w:rsid w:val="00204D6A"/>
    <w:rsid w:val="0020736F"/>
    <w:rsid w:val="00207602"/>
    <w:rsid w:val="00212D4D"/>
    <w:rsid w:val="0021521A"/>
    <w:rsid w:val="00216579"/>
    <w:rsid w:val="00230689"/>
    <w:rsid w:val="0023255A"/>
    <w:rsid w:val="002351FA"/>
    <w:rsid w:val="00241ED1"/>
    <w:rsid w:val="00245D64"/>
    <w:rsid w:val="002479E3"/>
    <w:rsid w:val="00250A76"/>
    <w:rsid w:val="00251309"/>
    <w:rsid w:val="00263042"/>
    <w:rsid w:val="002656EE"/>
    <w:rsid w:val="00266D04"/>
    <w:rsid w:val="0027222C"/>
    <w:rsid w:val="002730A0"/>
    <w:rsid w:val="0027520A"/>
    <w:rsid w:val="00281697"/>
    <w:rsid w:val="00284050"/>
    <w:rsid w:val="0028591A"/>
    <w:rsid w:val="00285D4F"/>
    <w:rsid w:val="002878EF"/>
    <w:rsid w:val="00293823"/>
    <w:rsid w:val="00296B71"/>
    <w:rsid w:val="002A0A41"/>
    <w:rsid w:val="002B2EE1"/>
    <w:rsid w:val="002B4AE1"/>
    <w:rsid w:val="002B7438"/>
    <w:rsid w:val="002C6B70"/>
    <w:rsid w:val="002D51F6"/>
    <w:rsid w:val="002E11C4"/>
    <w:rsid w:val="002E4A44"/>
    <w:rsid w:val="002F408D"/>
    <w:rsid w:val="002F6D51"/>
    <w:rsid w:val="00301485"/>
    <w:rsid w:val="00302250"/>
    <w:rsid w:val="0030225E"/>
    <w:rsid w:val="003065E3"/>
    <w:rsid w:val="0032141A"/>
    <w:rsid w:val="00322B87"/>
    <w:rsid w:val="00327242"/>
    <w:rsid w:val="003301F3"/>
    <w:rsid w:val="00330A87"/>
    <w:rsid w:val="003339AD"/>
    <w:rsid w:val="00341C4E"/>
    <w:rsid w:val="003428A9"/>
    <w:rsid w:val="00344FBA"/>
    <w:rsid w:val="0034559C"/>
    <w:rsid w:val="00350FC0"/>
    <w:rsid w:val="0036137C"/>
    <w:rsid w:val="00361901"/>
    <w:rsid w:val="00361B11"/>
    <w:rsid w:val="00361F48"/>
    <w:rsid w:val="00374CAA"/>
    <w:rsid w:val="00374DA3"/>
    <w:rsid w:val="0038006D"/>
    <w:rsid w:val="0038252A"/>
    <w:rsid w:val="003866E6"/>
    <w:rsid w:val="00394F56"/>
    <w:rsid w:val="003967AD"/>
    <w:rsid w:val="003970CD"/>
    <w:rsid w:val="00397122"/>
    <w:rsid w:val="003A0AAC"/>
    <w:rsid w:val="003B3127"/>
    <w:rsid w:val="003B3839"/>
    <w:rsid w:val="003C3E64"/>
    <w:rsid w:val="003C750A"/>
    <w:rsid w:val="003D06D5"/>
    <w:rsid w:val="003D7F5E"/>
    <w:rsid w:val="003E2B59"/>
    <w:rsid w:val="003E344D"/>
    <w:rsid w:val="003E5334"/>
    <w:rsid w:val="003E7A65"/>
    <w:rsid w:val="003F03CB"/>
    <w:rsid w:val="003F4F84"/>
    <w:rsid w:val="003F631E"/>
    <w:rsid w:val="003F64DF"/>
    <w:rsid w:val="0040108A"/>
    <w:rsid w:val="00402A97"/>
    <w:rsid w:val="00405D3B"/>
    <w:rsid w:val="004337FF"/>
    <w:rsid w:val="00434700"/>
    <w:rsid w:val="00445CCF"/>
    <w:rsid w:val="0044793C"/>
    <w:rsid w:val="00452EF6"/>
    <w:rsid w:val="0045523E"/>
    <w:rsid w:val="00474AAE"/>
    <w:rsid w:val="004820C9"/>
    <w:rsid w:val="0049015E"/>
    <w:rsid w:val="00493CBE"/>
    <w:rsid w:val="0049654B"/>
    <w:rsid w:val="004A2A63"/>
    <w:rsid w:val="004B15AB"/>
    <w:rsid w:val="004B176C"/>
    <w:rsid w:val="004B34D3"/>
    <w:rsid w:val="004B3E59"/>
    <w:rsid w:val="004C0C69"/>
    <w:rsid w:val="004C1CC4"/>
    <w:rsid w:val="004C6DCD"/>
    <w:rsid w:val="004D2748"/>
    <w:rsid w:val="004D4A61"/>
    <w:rsid w:val="004E20B7"/>
    <w:rsid w:val="004F0007"/>
    <w:rsid w:val="004F080D"/>
    <w:rsid w:val="004F3324"/>
    <w:rsid w:val="004F4664"/>
    <w:rsid w:val="00501C0F"/>
    <w:rsid w:val="00506ADE"/>
    <w:rsid w:val="00516DAE"/>
    <w:rsid w:val="00520567"/>
    <w:rsid w:val="00521FFE"/>
    <w:rsid w:val="00523EB4"/>
    <w:rsid w:val="005257C1"/>
    <w:rsid w:val="005317BC"/>
    <w:rsid w:val="005345CF"/>
    <w:rsid w:val="005412D8"/>
    <w:rsid w:val="00542308"/>
    <w:rsid w:val="0054392A"/>
    <w:rsid w:val="00547A17"/>
    <w:rsid w:val="00554E9A"/>
    <w:rsid w:val="00555B5D"/>
    <w:rsid w:val="0055617A"/>
    <w:rsid w:val="00562B9B"/>
    <w:rsid w:val="005700C8"/>
    <w:rsid w:val="00571B7A"/>
    <w:rsid w:val="00573085"/>
    <w:rsid w:val="00573C99"/>
    <w:rsid w:val="00581058"/>
    <w:rsid w:val="0059011F"/>
    <w:rsid w:val="005914D0"/>
    <w:rsid w:val="00593DCE"/>
    <w:rsid w:val="00597630"/>
    <w:rsid w:val="005B33A0"/>
    <w:rsid w:val="005B51A1"/>
    <w:rsid w:val="005B5C8E"/>
    <w:rsid w:val="005C0585"/>
    <w:rsid w:val="005C741F"/>
    <w:rsid w:val="005E2560"/>
    <w:rsid w:val="005E26CB"/>
    <w:rsid w:val="005E3C94"/>
    <w:rsid w:val="005E3E07"/>
    <w:rsid w:val="005E5673"/>
    <w:rsid w:val="005E76E2"/>
    <w:rsid w:val="005F1B0B"/>
    <w:rsid w:val="005F2E02"/>
    <w:rsid w:val="005F5772"/>
    <w:rsid w:val="005F5EB2"/>
    <w:rsid w:val="00607B22"/>
    <w:rsid w:val="00610711"/>
    <w:rsid w:val="006169C0"/>
    <w:rsid w:val="006217E4"/>
    <w:rsid w:val="00630F93"/>
    <w:rsid w:val="0064011F"/>
    <w:rsid w:val="006409FC"/>
    <w:rsid w:val="00643632"/>
    <w:rsid w:val="006437EB"/>
    <w:rsid w:val="00645048"/>
    <w:rsid w:val="00646325"/>
    <w:rsid w:val="00647C0D"/>
    <w:rsid w:val="00650485"/>
    <w:rsid w:val="00656ABF"/>
    <w:rsid w:val="00663BA2"/>
    <w:rsid w:val="0066497A"/>
    <w:rsid w:val="00670937"/>
    <w:rsid w:val="00671FDF"/>
    <w:rsid w:val="006760B2"/>
    <w:rsid w:val="00677E5D"/>
    <w:rsid w:val="00691630"/>
    <w:rsid w:val="006927A9"/>
    <w:rsid w:val="00693EA7"/>
    <w:rsid w:val="006A2044"/>
    <w:rsid w:val="006A39F8"/>
    <w:rsid w:val="006A599C"/>
    <w:rsid w:val="006A6E42"/>
    <w:rsid w:val="006B2411"/>
    <w:rsid w:val="006B5A86"/>
    <w:rsid w:val="006B5CB9"/>
    <w:rsid w:val="006C7536"/>
    <w:rsid w:val="006D1D12"/>
    <w:rsid w:val="006D238B"/>
    <w:rsid w:val="006E17DD"/>
    <w:rsid w:val="006E3772"/>
    <w:rsid w:val="00704701"/>
    <w:rsid w:val="00711F59"/>
    <w:rsid w:val="007126F6"/>
    <w:rsid w:val="00713428"/>
    <w:rsid w:val="00714FF1"/>
    <w:rsid w:val="007154EF"/>
    <w:rsid w:val="00720B5B"/>
    <w:rsid w:val="00720FE3"/>
    <w:rsid w:val="00722476"/>
    <w:rsid w:val="00724383"/>
    <w:rsid w:val="00735E84"/>
    <w:rsid w:val="00744A13"/>
    <w:rsid w:val="00747BF4"/>
    <w:rsid w:val="00753B54"/>
    <w:rsid w:val="00761823"/>
    <w:rsid w:val="00770E9E"/>
    <w:rsid w:val="007733A3"/>
    <w:rsid w:val="00784EAA"/>
    <w:rsid w:val="00785527"/>
    <w:rsid w:val="007864B4"/>
    <w:rsid w:val="00786D0B"/>
    <w:rsid w:val="00791335"/>
    <w:rsid w:val="00793680"/>
    <w:rsid w:val="00797039"/>
    <w:rsid w:val="007A6783"/>
    <w:rsid w:val="007A7809"/>
    <w:rsid w:val="007B5467"/>
    <w:rsid w:val="007C1E2F"/>
    <w:rsid w:val="007C2308"/>
    <w:rsid w:val="007C7068"/>
    <w:rsid w:val="007D629D"/>
    <w:rsid w:val="007E03B0"/>
    <w:rsid w:val="007E202B"/>
    <w:rsid w:val="007E560D"/>
    <w:rsid w:val="007F0C2F"/>
    <w:rsid w:val="007F1CD1"/>
    <w:rsid w:val="007F342F"/>
    <w:rsid w:val="00802F14"/>
    <w:rsid w:val="0080482B"/>
    <w:rsid w:val="0081222D"/>
    <w:rsid w:val="00822D2C"/>
    <w:rsid w:val="00824405"/>
    <w:rsid w:val="00825EC9"/>
    <w:rsid w:val="00834188"/>
    <w:rsid w:val="008400E9"/>
    <w:rsid w:val="00844EB8"/>
    <w:rsid w:val="008459B7"/>
    <w:rsid w:val="00846874"/>
    <w:rsid w:val="00851AE3"/>
    <w:rsid w:val="008570B3"/>
    <w:rsid w:val="00862D36"/>
    <w:rsid w:val="00876192"/>
    <w:rsid w:val="00876F21"/>
    <w:rsid w:val="00877AD0"/>
    <w:rsid w:val="008844DE"/>
    <w:rsid w:val="0088495C"/>
    <w:rsid w:val="008932AA"/>
    <w:rsid w:val="00895047"/>
    <w:rsid w:val="00895795"/>
    <w:rsid w:val="008958AF"/>
    <w:rsid w:val="008965E5"/>
    <w:rsid w:val="008A3D7D"/>
    <w:rsid w:val="008A7A91"/>
    <w:rsid w:val="008B60DC"/>
    <w:rsid w:val="008B7211"/>
    <w:rsid w:val="008C3212"/>
    <w:rsid w:val="008C4173"/>
    <w:rsid w:val="008C4736"/>
    <w:rsid w:val="008C47C8"/>
    <w:rsid w:val="008C692E"/>
    <w:rsid w:val="008D5F1A"/>
    <w:rsid w:val="008E09C2"/>
    <w:rsid w:val="008E2475"/>
    <w:rsid w:val="008E2EC3"/>
    <w:rsid w:val="008E6D14"/>
    <w:rsid w:val="008E7EB9"/>
    <w:rsid w:val="008F085C"/>
    <w:rsid w:val="008F2463"/>
    <w:rsid w:val="008F4BF0"/>
    <w:rsid w:val="008F4E76"/>
    <w:rsid w:val="008F5251"/>
    <w:rsid w:val="0090023D"/>
    <w:rsid w:val="00904346"/>
    <w:rsid w:val="009067C2"/>
    <w:rsid w:val="00907EF5"/>
    <w:rsid w:val="00920056"/>
    <w:rsid w:val="00921971"/>
    <w:rsid w:val="00922A29"/>
    <w:rsid w:val="009243C8"/>
    <w:rsid w:val="009245F8"/>
    <w:rsid w:val="00926FCF"/>
    <w:rsid w:val="009330EB"/>
    <w:rsid w:val="009374BD"/>
    <w:rsid w:val="00950B8F"/>
    <w:rsid w:val="00960A25"/>
    <w:rsid w:val="00963EB8"/>
    <w:rsid w:val="009659AB"/>
    <w:rsid w:val="00967342"/>
    <w:rsid w:val="00971150"/>
    <w:rsid w:val="00975EC2"/>
    <w:rsid w:val="00976A31"/>
    <w:rsid w:val="00984F9E"/>
    <w:rsid w:val="0099672C"/>
    <w:rsid w:val="009A1E59"/>
    <w:rsid w:val="009A22E1"/>
    <w:rsid w:val="009A785C"/>
    <w:rsid w:val="009B4EE8"/>
    <w:rsid w:val="009B6A6C"/>
    <w:rsid w:val="009B7BD1"/>
    <w:rsid w:val="009C1783"/>
    <w:rsid w:val="009D3AF1"/>
    <w:rsid w:val="009D50BC"/>
    <w:rsid w:val="009E016A"/>
    <w:rsid w:val="009E3CD5"/>
    <w:rsid w:val="009E690B"/>
    <w:rsid w:val="009E6FC7"/>
    <w:rsid w:val="009F13A5"/>
    <w:rsid w:val="009F34B3"/>
    <w:rsid w:val="00A02E0F"/>
    <w:rsid w:val="00A03B59"/>
    <w:rsid w:val="00A1361C"/>
    <w:rsid w:val="00A21626"/>
    <w:rsid w:val="00A27743"/>
    <w:rsid w:val="00A31C5C"/>
    <w:rsid w:val="00A42CA1"/>
    <w:rsid w:val="00A464C6"/>
    <w:rsid w:val="00A50775"/>
    <w:rsid w:val="00A5257C"/>
    <w:rsid w:val="00A57978"/>
    <w:rsid w:val="00A6445D"/>
    <w:rsid w:val="00A66300"/>
    <w:rsid w:val="00A81AF1"/>
    <w:rsid w:val="00A82AE4"/>
    <w:rsid w:val="00A82E9D"/>
    <w:rsid w:val="00A84125"/>
    <w:rsid w:val="00A8685B"/>
    <w:rsid w:val="00A93EB3"/>
    <w:rsid w:val="00A94955"/>
    <w:rsid w:val="00A97786"/>
    <w:rsid w:val="00A97794"/>
    <w:rsid w:val="00AA4B5E"/>
    <w:rsid w:val="00AA5A9C"/>
    <w:rsid w:val="00AB4018"/>
    <w:rsid w:val="00AC1264"/>
    <w:rsid w:val="00AC2C03"/>
    <w:rsid w:val="00AC7802"/>
    <w:rsid w:val="00AD0C91"/>
    <w:rsid w:val="00AD5A85"/>
    <w:rsid w:val="00AE3ECB"/>
    <w:rsid w:val="00AE5FD0"/>
    <w:rsid w:val="00AF1774"/>
    <w:rsid w:val="00AF46BD"/>
    <w:rsid w:val="00B13D6F"/>
    <w:rsid w:val="00B177A5"/>
    <w:rsid w:val="00B20517"/>
    <w:rsid w:val="00B246BE"/>
    <w:rsid w:val="00B25189"/>
    <w:rsid w:val="00B3051A"/>
    <w:rsid w:val="00B3482F"/>
    <w:rsid w:val="00B36103"/>
    <w:rsid w:val="00B43032"/>
    <w:rsid w:val="00B54A01"/>
    <w:rsid w:val="00B57C37"/>
    <w:rsid w:val="00B6265E"/>
    <w:rsid w:val="00B66744"/>
    <w:rsid w:val="00B67171"/>
    <w:rsid w:val="00B70FD9"/>
    <w:rsid w:val="00B72094"/>
    <w:rsid w:val="00B73380"/>
    <w:rsid w:val="00B801F1"/>
    <w:rsid w:val="00B81B43"/>
    <w:rsid w:val="00B86289"/>
    <w:rsid w:val="00B86473"/>
    <w:rsid w:val="00B87EDD"/>
    <w:rsid w:val="00B97800"/>
    <w:rsid w:val="00BB4133"/>
    <w:rsid w:val="00BD01BE"/>
    <w:rsid w:val="00BD3AC4"/>
    <w:rsid w:val="00BE46B6"/>
    <w:rsid w:val="00BE5649"/>
    <w:rsid w:val="00BF216E"/>
    <w:rsid w:val="00BF4AA4"/>
    <w:rsid w:val="00BF4FEE"/>
    <w:rsid w:val="00C04DFF"/>
    <w:rsid w:val="00C06267"/>
    <w:rsid w:val="00C1023D"/>
    <w:rsid w:val="00C129C8"/>
    <w:rsid w:val="00C16027"/>
    <w:rsid w:val="00C2058D"/>
    <w:rsid w:val="00C21058"/>
    <w:rsid w:val="00C23047"/>
    <w:rsid w:val="00C24626"/>
    <w:rsid w:val="00C25AB7"/>
    <w:rsid w:val="00C31155"/>
    <w:rsid w:val="00C34C4D"/>
    <w:rsid w:val="00C370FE"/>
    <w:rsid w:val="00C50063"/>
    <w:rsid w:val="00C526E8"/>
    <w:rsid w:val="00C53D73"/>
    <w:rsid w:val="00C70A92"/>
    <w:rsid w:val="00C71285"/>
    <w:rsid w:val="00C727D7"/>
    <w:rsid w:val="00C751F3"/>
    <w:rsid w:val="00C764F4"/>
    <w:rsid w:val="00C8183D"/>
    <w:rsid w:val="00C85F97"/>
    <w:rsid w:val="00C87691"/>
    <w:rsid w:val="00C917B6"/>
    <w:rsid w:val="00C91D9D"/>
    <w:rsid w:val="00C91E9C"/>
    <w:rsid w:val="00C97130"/>
    <w:rsid w:val="00C9726F"/>
    <w:rsid w:val="00CA33D1"/>
    <w:rsid w:val="00CA791E"/>
    <w:rsid w:val="00CB1C72"/>
    <w:rsid w:val="00CB4796"/>
    <w:rsid w:val="00CB6DDE"/>
    <w:rsid w:val="00CB7994"/>
    <w:rsid w:val="00CC14D6"/>
    <w:rsid w:val="00CD27A3"/>
    <w:rsid w:val="00CD3A3C"/>
    <w:rsid w:val="00CD3B5E"/>
    <w:rsid w:val="00CE0E48"/>
    <w:rsid w:val="00CE3E20"/>
    <w:rsid w:val="00CE5E7B"/>
    <w:rsid w:val="00CF02C4"/>
    <w:rsid w:val="00CF2553"/>
    <w:rsid w:val="00CF412D"/>
    <w:rsid w:val="00CF5FE8"/>
    <w:rsid w:val="00CF6B82"/>
    <w:rsid w:val="00CF6D43"/>
    <w:rsid w:val="00D2254C"/>
    <w:rsid w:val="00D269D4"/>
    <w:rsid w:val="00D302A3"/>
    <w:rsid w:val="00D37E87"/>
    <w:rsid w:val="00D41AE9"/>
    <w:rsid w:val="00D4342F"/>
    <w:rsid w:val="00D44C6D"/>
    <w:rsid w:val="00D45013"/>
    <w:rsid w:val="00D46058"/>
    <w:rsid w:val="00D51977"/>
    <w:rsid w:val="00D61F53"/>
    <w:rsid w:val="00D62CEB"/>
    <w:rsid w:val="00D7190E"/>
    <w:rsid w:val="00D73714"/>
    <w:rsid w:val="00D745B7"/>
    <w:rsid w:val="00D74AB7"/>
    <w:rsid w:val="00D802FB"/>
    <w:rsid w:val="00D810FE"/>
    <w:rsid w:val="00D9698E"/>
    <w:rsid w:val="00DB1707"/>
    <w:rsid w:val="00DC1110"/>
    <w:rsid w:val="00DC169E"/>
    <w:rsid w:val="00DC2FD2"/>
    <w:rsid w:val="00DC3E5B"/>
    <w:rsid w:val="00DC62F6"/>
    <w:rsid w:val="00DC6A37"/>
    <w:rsid w:val="00DD0AD1"/>
    <w:rsid w:val="00DD7E9D"/>
    <w:rsid w:val="00DE23F6"/>
    <w:rsid w:val="00DF0C14"/>
    <w:rsid w:val="00E01BA6"/>
    <w:rsid w:val="00E025C5"/>
    <w:rsid w:val="00E16E3B"/>
    <w:rsid w:val="00E16FCB"/>
    <w:rsid w:val="00E17AF5"/>
    <w:rsid w:val="00E26E13"/>
    <w:rsid w:val="00E30C6E"/>
    <w:rsid w:val="00E31778"/>
    <w:rsid w:val="00E34A12"/>
    <w:rsid w:val="00E44934"/>
    <w:rsid w:val="00E556F1"/>
    <w:rsid w:val="00E5739F"/>
    <w:rsid w:val="00E65C65"/>
    <w:rsid w:val="00E6727C"/>
    <w:rsid w:val="00E739B5"/>
    <w:rsid w:val="00E73CFB"/>
    <w:rsid w:val="00E920E6"/>
    <w:rsid w:val="00E968FE"/>
    <w:rsid w:val="00E96EF4"/>
    <w:rsid w:val="00EA45E2"/>
    <w:rsid w:val="00EA705A"/>
    <w:rsid w:val="00EB32EC"/>
    <w:rsid w:val="00EB49A9"/>
    <w:rsid w:val="00EB52B2"/>
    <w:rsid w:val="00EB6D14"/>
    <w:rsid w:val="00EC1287"/>
    <w:rsid w:val="00EC1536"/>
    <w:rsid w:val="00EC52A8"/>
    <w:rsid w:val="00EC7228"/>
    <w:rsid w:val="00EC7676"/>
    <w:rsid w:val="00ED05B4"/>
    <w:rsid w:val="00ED2C1F"/>
    <w:rsid w:val="00ED589B"/>
    <w:rsid w:val="00EE5DF4"/>
    <w:rsid w:val="00EF1323"/>
    <w:rsid w:val="00EF7C52"/>
    <w:rsid w:val="00F01679"/>
    <w:rsid w:val="00F03567"/>
    <w:rsid w:val="00F076BC"/>
    <w:rsid w:val="00F07BDA"/>
    <w:rsid w:val="00F116A0"/>
    <w:rsid w:val="00F1504F"/>
    <w:rsid w:val="00F15515"/>
    <w:rsid w:val="00F17EDF"/>
    <w:rsid w:val="00F2118D"/>
    <w:rsid w:val="00F35515"/>
    <w:rsid w:val="00F41C66"/>
    <w:rsid w:val="00F42577"/>
    <w:rsid w:val="00F50183"/>
    <w:rsid w:val="00F520C3"/>
    <w:rsid w:val="00F53A6F"/>
    <w:rsid w:val="00F576AD"/>
    <w:rsid w:val="00F5794A"/>
    <w:rsid w:val="00F615C9"/>
    <w:rsid w:val="00F63C65"/>
    <w:rsid w:val="00F67AFC"/>
    <w:rsid w:val="00F7045B"/>
    <w:rsid w:val="00F738BC"/>
    <w:rsid w:val="00F875BB"/>
    <w:rsid w:val="00F93966"/>
    <w:rsid w:val="00F940D7"/>
    <w:rsid w:val="00F97BB9"/>
    <w:rsid w:val="00FA19A1"/>
    <w:rsid w:val="00FA5378"/>
    <w:rsid w:val="00FB1FE6"/>
    <w:rsid w:val="00FB34E8"/>
    <w:rsid w:val="00FB5091"/>
    <w:rsid w:val="00FB5F94"/>
    <w:rsid w:val="00FB737A"/>
    <w:rsid w:val="00FB77D7"/>
    <w:rsid w:val="00FB7A4C"/>
    <w:rsid w:val="00FB7DD9"/>
    <w:rsid w:val="00FB7F58"/>
    <w:rsid w:val="00FC34D3"/>
    <w:rsid w:val="00FC7453"/>
    <w:rsid w:val="00FD0443"/>
    <w:rsid w:val="00FD0F59"/>
    <w:rsid w:val="00FD2B46"/>
    <w:rsid w:val="00FE12DA"/>
    <w:rsid w:val="00FE58FF"/>
    <w:rsid w:val="00FF5C50"/>
    <w:rsid w:val="1280A0DE"/>
    <w:rsid w:val="3030949B"/>
    <w:rsid w:val="30CFF706"/>
    <w:rsid w:val="3C27495D"/>
    <w:rsid w:val="753D1C0F"/>
    <w:rsid w:val="7D431F6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EC2C7D"/>
  <w15:chartTrackingRefBased/>
  <w15:docId w15:val="{98C9E379-0BC4-4F86-AEF7-59DD1A4E8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w:qFormat/>
    <w:rsid w:val="00EB49A9"/>
    <w:pPr>
      <w:spacing w:before="120"/>
      <w:jc w:val="both"/>
    </w:pPr>
    <w:rPr>
      <w:sz w:val="24"/>
    </w:rPr>
  </w:style>
  <w:style w:type="paragraph" w:styleId="Heading1">
    <w:name w:val="heading 1"/>
    <w:basedOn w:val="Normal"/>
    <w:next w:val="Normal"/>
    <w:qFormat/>
    <w:rsid w:val="00EB49A9"/>
    <w:pPr>
      <w:spacing w:before="240" w:after="120"/>
      <w:outlineLvl w:val="0"/>
    </w:pPr>
    <w:rPr>
      <w:b/>
      <w:sz w:val="28"/>
    </w:rPr>
  </w:style>
  <w:style w:type="paragraph" w:styleId="Heading2">
    <w:name w:val="heading 2"/>
    <w:basedOn w:val="Normal"/>
    <w:next w:val="Normal"/>
    <w:link w:val="Heading2Char"/>
    <w:autoRedefine/>
    <w:qFormat/>
    <w:rsid w:val="00C06267"/>
    <w:pPr>
      <w:keepNext/>
      <w:numPr>
        <w:ilvl w:val="1"/>
        <w:numId w:val="10"/>
      </w:numPr>
      <w:spacing w:before="240" w:after="60"/>
      <w:jc w:val="left"/>
      <w:outlineLvl w:val="1"/>
    </w:pPr>
    <w:rPr>
      <w:rFonts w:ascii="Verdana" w:hAnsi="Verdana"/>
      <w:color w:val="000066"/>
      <w:sz w:val="26"/>
      <w:szCs w:val="26"/>
    </w:rPr>
  </w:style>
  <w:style w:type="paragraph" w:styleId="Heading3">
    <w:name w:val="heading 3"/>
    <w:basedOn w:val="Normal"/>
    <w:next w:val="Normal"/>
    <w:qFormat/>
    <w:rsid w:val="00FB737A"/>
    <w:pPr>
      <w:spacing w:after="120"/>
      <w:jc w:val="left"/>
      <w:outlineLvl w:val="2"/>
    </w:pPr>
    <w:rPr>
      <w:b/>
    </w:rPr>
  </w:style>
  <w:style w:type="paragraph" w:styleId="Heading4">
    <w:name w:val="heading 4"/>
    <w:basedOn w:val="Heading3"/>
    <w:next w:val="Normal"/>
    <w:qFormat/>
    <w:rsid w:val="00802F14"/>
    <w:pPr>
      <w:outlineLvl w:val="3"/>
    </w:pPr>
    <w:rPr>
      <w:sz w:val="28"/>
    </w:rPr>
  </w:style>
  <w:style w:type="paragraph" w:styleId="Heading5">
    <w:name w:val="heading 5"/>
    <w:basedOn w:val="Normal"/>
    <w:next w:val="Normal"/>
    <w:link w:val="Heading5Char"/>
    <w:uiPriority w:val="9"/>
    <w:unhideWhenUsed/>
    <w:qFormat/>
    <w:rsid w:val="005257C1"/>
    <w:pPr>
      <w:spacing w:before="240" w:after="60"/>
      <w:outlineLvl w:val="4"/>
    </w:pPr>
    <w:rPr>
      <w:rFonts w:ascii="Calibri" w:hAnsi="Calibri"/>
      <w:b/>
      <w:bCs/>
      <w:i/>
      <w:iCs/>
      <w:sz w:val="26"/>
      <w:szCs w:val="26"/>
    </w:rPr>
  </w:style>
  <w:style w:type="paragraph" w:styleId="Heading6">
    <w:name w:val="heading 6"/>
    <w:basedOn w:val="Normal"/>
    <w:next w:val="Normal"/>
    <w:qFormat/>
    <w:pPr>
      <w:outlineLvl w:val="5"/>
    </w:pPr>
  </w:style>
  <w:style w:type="paragraph" w:styleId="Heading7">
    <w:name w:val="heading 7"/>
    <w:basedOn w:val="Normal"/>
    <w:next w:val="Normal"/>
    <w:link w:val="Heading7Char"/>
    <w:uiPriority w:val="9"/>
    <w:semiHidden/>
    <w:unhideWhenUsed/>
    <w:qFormat/>
    <w:rsid w:val="00A02E0F"/>
    <w:pPr>
      <w:keepNext/>
      <w:keepLines/>
      <w:spacing w:before="40"/>
      <w:ind w:left="1296" w:hanging="1296"/>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A02E0F"/>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02E0F"/>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
    <w:rsid w:val="005257C1"/>
    <w:rPr>
      <w:rFonts w:ascii="Calibri" w:eastAsia="Times New Roman" w:hAnsi="Calibri" w:cs="Times New Roman"/>
      <w:b/>
      <w:bCs/>
      <w:i/>
      <w:iCs/>
      <w:sz w:val="26"/>
      <w:szCs w:val="26"/>
    </w:rPr>
  </w:style>
  <w:style w:type="paragraph" w:styleId="Header">
    <w:name w:val="header"/>
    <w:basedOn w:val="Normal"/>
    <w:link w:val="HeaderChar"/>
    <w:pPr>
      <w:tabs>
        <w:tab w:val="center" w:pos="4536"/>
        <w:tab w:val="right" w:pos="9072"/>
      </w:tabs>
    </w:pPr>
  </w:style>
  <w:style w:type="character" w:customStyle="1" w:styleId="HeaderChar">
    <w:name w:val="Header Char"/>
    <w:link w:val="Header"/>
    <w:rsid w:val="005412D8"/>
    <w:rPr>
      <w:sz w:val="24"/>
    </w:rPr>
  </w:style>
  <w:style w:type="paragraph" w:styleId="Footer">
    <w:name w:val="footer"/>
    <w:basedOn w:val="Normal"/>
    <w:link w:val="FooterChar"/>
    <w:uiPriority w:val="99"/>
    <w:pPr>
      <w:tabs>
        <w:tab w:val="center" w:pos="4536"/>
        <w:tab w:val="right" w:pos="9072"/>
      </w:tabs>
    </w:pPr>
  </w:style>
  <w:style w:type="paragraph" w:styleId="TOC1">
    <w:name w:val="toc 1"/>
    <w:basedOn w:val="Normal"/>
    <w:next w:val="Normal"/>
    <w:autoRedefine/>
    <w:uiPriority w:val="39"/>
    <w:unhideWhenUsed/>
    <w:rsid w:val="006B5CB9"/>
    <w:pPr>
      <w:widowControl w:val="0"/>
      <w:tabs>
        <w:tab w:val="left" w:pos="880"/>
        <w:tab w:val="right" w:leader="dot" w:pos="9061"/>
      </w:tabs>
      <w:overflowPunct w:val="0"/>
      <w:autoSpaceDE w:val="0"/>
      <w:autoSpaceDN w:val="0"/>
      <w:adjustRightInd w:val="0"/>
    </w:pPr>
    <w:rPr>
      <w:rFonts w:ascii="Arial" w:hAnsi="Arial" w:cs="Arial"/>
      <w:noProof/>
      <w:sz w:val="18"/>
      <w:szCs w:val="24"/>
    </w:rPr>
  </w:style>
  <w:style w:type="character" w:styleId="Hyperlink">
    <w:name w:val="Hyperlink"/>
    <w:uiPriority w:val="99"/>
    <w:unhideWhenUsed/>
    <w:rsid w:val="005412D8"/>
    <w:rPr>
      <w:color w:val="0000FF"/>
      <w:u w:val="single"/>
    </w:rPr>
  </w:style>
  <w:style w:type="paragraph" w:styleId="Title">
    <w:name w:val="Title"/>
    <w:basedOn w:val="Normal"/>
    <w:next w:val="Normal"/>
    <w:link w:val="TitleChar"/>
    <w:uiPriority w:val="10"/>
    <w:qFormat/>
    <w:rsid w:val="006A39F8"/>
    <w:pPr>
      <w:spacing w:after="240"/>
      <w:outlineLvl w:val="0"/>
    </w:pPr>
    <w:rPr>
      <w:b/>
      <w:bCs/>
      <w:kern w:val="28"/>
      <w:sz w:val="36"/>
      <w:szCs w:val="32"/>
    </w:rPr>
  </w:style>
  <w:style w:type="character" w:customStyle="1" w:styleId="TitleChar">
    <w:name w:val="Title Char"/>
    <w:link w:val="Title"/>
    <w:uiPriority w:val="10"/>
    <w:rsid w:val="006A39F8"/>
    <w:rPr>
      <w:b/>
      <w:bCs/>
      <w:kern w:val="28"/>
      <w:sz w:val="36"/>
      <w:szCs w:val="32"/>
    </w:rPr>
  </w:style>
  <w:style w:type="paragraph" w:styleId="TOC2">
    <w:name w:val="toc 2"/>
    <w:basedOn w:val="Normal"/>
    <w:next w:val="Normal"/>
    <w:autoRedefine/>
    <w:uiPriority w:val="39"/>
    <w:unhideWhenUsed/>
    <w:rsid w:val="00926FCF"/>
    <w:pPr>
      <w:tabs>
        <w:tab w:val="right" w:leader="dot" w:pos="9072"/>
      </w:tabs>
    </w:pPr>
  </w:style>
  <w:style w:type="paragraph" w:customStyle="1" w:styleId="EKtopptekst">
    <w:name w:val="EK topptekst"/>
    <w:basedOn w:val="Normal"/>
    <w:qFormat/>
    <w:rsid w:val="004C0C69"/>
    <w:pPr>
      <w:spacing w:before="80" w:after="80"/>
    </w:pPr>
    <w:rPr>
      <w:b/>
    </w:rPr>
  </w:style>
  <w:style w:type="character" w:styleId="Strong">
    <w:name w:val="Strong"/>
    <w:uiPriority w:val="22"/>
    <w:rsid w:val="005257C1"/>
    <w:rPr>
      <w:b/>
      <w:bCs/>
    </w:rPr>
  </w:style>
  <w:style w:type="paragraph" w:styleId="Quote">
    <w:name w:val="Quote"/>
    <w:basedOn w:val="Normal"/>
    <w:next w:val="Normal"/>
    <w:link w:val="QuoteChar"/>
    <w:uiPriority w:val="29"/>
    <w:rsid w:val="005257C1"/>
    <w:rPr>
      <w:i/>
      <w:iCs/>
      <w:color w:val="000000"/>
    </w:rPr>
  </w:style>
  <w:style w:type="character" w:customStyle="1" w:styleId="QuoteChar">
    <w:name w:val="Quote Char"/>
    <w:link w:val="Quote"/>
    <w:uiPriority w:val="29"/>
    <w:rsid w:val="005257C1"/>
    <w:rPr>
      <w:i/>
      <w:iCs/>
      <w:color w:val="000000"/>
      <w:sz w:val="24"/>
    </w:rPr>
  </w:style>
  <w:style w:type="paragraph" w:styleId="BodyText">
    <w:name w:val="Body Text"/>
    <w:basedOn w:val="Normal"/>
    <w:link w:val="BodyTextChar"/>
    <w:rsid w:val="00F738BC"/>
    <w:pPr>
      <w:spacing w:before="0" w:after="120"/>
      <w:jc w:val="left"/>
    </w:pPr>
    <w:rPr>
      <w:szCs w:val="24"/>
    </w:rPr>
  </w:style>
  <w:style w:type="character" w:customStyle="1" w:styleId="BodyTextChar">
    <w:name w:val="Body Text Char"/>
    <w:link w:val="BodyText"/>
    <w:rsid w:val="00F738BC"/>
    <w:rPr>
      <w:sz w:val="24"/>
      <w:szCs w:val="24"/>
    </w:rPr>
  </w:style>
  <w:style w:type="paragraph" w:styleId="TOC4">
    <w:name w:val="toc 4"/>
    <w:basedOn w:val="Normal"/>
    <w:next w:val="Normal"/>
    <w:autoRedefine/>
    <w:semiHidden/>
    <w:rsid w:val="00F738BC"/>
    <w:pPr>
      <w:spacing w:before="0"/>
      <w:jc w:val="left"/>
    </w:pPr>
    <w:rPr>
      <w:sz w:val="22"/>
      <w:szCs w:val="22"/>
    </w:rPr>
  </w:style>
  <w:style w:type="paragraph" w:styleId="PlainText">
    <w:name w:val="Plain Text"/>
    <w:basedOn w:val="Normal"/>
    <w:link w:val="PlainTextChar"/>
    <w:rsid w:val="00F738BC"/>
    <w:pPr>
      <w:spacing w:before="0"/>
      <w:jc w:val="left"/>
    </w:pPr>
    <w:rPr>
      <w:rFonts w:ascii="Courier New" w:hAnsi="Courier New" w:cs="Courier New"/>
      <w:sz w:val="20"/>
    </w:rPr>
  </w:style>
  <w:style w:type="character" w:customStyle="1" w:styleId="PlainTextChar">
    <w:name w:val="Plain Text Char"/>
    <w:link w:val="PlainText"/>
    <w:rsid w:val="00F738BC"/>
    <w:rPr>
      <w:rFonts w:ascii="Courier New" w:hAnsi="Courier New" w:cs="Courier New"/>
    </w:rPr>
  </w:style>
  <w:style w:type="character" w:customStyle="1" w:styleId="BalloonTextChar">
    <w:name w:val="Balloon Text Char"/>
    <w:link w:val="BalloonText"/>
    <w:semiHidden/>
    <w:rsid w:val="00F738BC"/>
    <w:rPr>
      <w:rFonts w:ascii="Tahoma" w:hAnsi="Tahoma" w:cs="Tahoma"/>
      <w:sz w:val="16"/>
      <w:szCs w:val="16"/>
    </w:rPr>
  </w:style>
  <w:style w:type="paragraph" w:styleId="BalloonText">
    <w:name w:val="Balloon Text"/>
    <w:basedOn w:val="Normal"/>
    <w:link w:val="BalloonTextChar"/>
    <w:semiHidden/>
    <w:rsid w:val="00F738BC"/>
    <w:pPr>
      <w:spacing w:before="0"/>
      <w:jc w:val="left"/>
    </w:pPr>
    <w:rPr>
      <w:rFonts w:ascii="Tahoma" w:hAnsi="Tahoma" w:cs="Tahoma"/>
      <w:sz w:val="16"/>
      <w:szCs w:val="16"/>
    </w:rPr>
  </w:style>
  <w:style w:type="paragraph" w:styleId="ListBullet2">
    <w:name w:val="List Bullet 2"/>
    <w:basedOn w:val="Normal"/>
    <w:rsid w:val="00F738BC"/>
    <w:pPr>
      <w:numPr>
        <w:numId w:val="1"/>
      </w:numPr>
      <w:tabs>
        <w:tab w:val="clear" w:pos="643"/>
        <w:tab w:val="num" w:pos="720"/>
      </w:tabs>
      <w:spacing w:before="0"/>
      <w:ind w:left="720"/>
      <w:jc w:val="left"/>
    </w:pPr>
    <w:rPr>
      <w:szCs w:val="24"/>
    </w:rPr>
  </w:style>
  <w:style w:type="character" w:customStyle="1" w:styleId="StilRd">
    <w:name w:val="Stil Rød"/>
    <w:rsid w:val="00F738BC"/>
    <w:rPr>
      <w:color w:val="auto"/>
    </w:rPr>
  </w:style>
  <w:style w:type="paragraph" w:styleId="List3">
    <w:name w:val="List 3"/>
    <w:basedOn w:val="Normal"/>
    <w:rsid w:val="00F738BC"/>
    <w:pPr>
      <w:spacing w:before="0"/>
      <w:ind w:left="849" w:hanging="283"/>
      <w:jc w:val="left"/>
    </w:pPr>
    <w:rPr>
      <w:szCs w:val="24"/>
    </w:rPr>
  </w:style>
  <w:style w:type="paragraph" w:customStyle="1" w:styleId="Contractstyle">
    <w:name w:val="Contractstyle"/>
    <w:link w:val="ContractstyleTegn"/>
    <w:rsid w:val="00F738BC"/>
    <w:pPr>
      <w:keepLines/>
      <w:tabs>
        <w:tab w:val="left" w:pos="720"/>
      </w:tabs>
      <w:spacing w:before="60" w:after="60"/>
      <w:ind w:left="720"/>
    </w:pPr>
    <w:rPr>
      <w:sz w:val="22"/>
      <w:lang w:eastAsia="en-US"/>
    </w:rPr>
  </w:style>
  <w:style w:type="character" w:customStyle="1" w:styleId="FooterChar">
    <w:name w:val="Footer Char"/>
    <w:link w:val="Footer"/>
    <w:uiPriority w:val="99"/>
    <w:rsid w:val="00650485"/>
    <w:rPr>
      <w:sz w:val="24"/>
    </w:rPr>
  </w:style>
  <w:style w:type="character" w:styleId="FollowedHyperlink">
    <w:name w:val="FollowedHyperlink"/>
    <w:uiPriority w:val="99"/>
    <w:semiHidden/>
    <w:unhideWhenUsed/>
    <w:rsid w:val="00770E9E"/>
    <w:rPr>
      <w:color w:val="800080"/>
      <w:u w:val="single"/>
    </w:rPr>
  </w:style>
  <w:style w:type="character" w:customStyle="1" w:styleId="ContractstyleTegn">
    <w:name w:val="Contractstyle Tegn"/>
    <w:link w:val="Contractstyle"/>
    <w:uiPriority w:val="99"/>
    <w:locked/>
    <w:rsid w:val="00735E84"/>
    <w:rPr>
      <w:sz w:val="22"/>
      <w:lang w:eastAsia="en-US"/>
    </w:rPr>
  </w:style>
  <w:style w:type="paragraph" w:styleId="ListParagraph">
    <w:name w:val="List Paragraph"/>
    <w:basedOn w:val="Normal"/>
    <w:link w:val="ListParagraphChar"/>
    <w:uiPriority w:val="34"/>
    <w:qFormat/>
    <w:rsid w:val="00C751F3"/>
    <w:pPr>
      <w:ind w:left="720"/>
      <w:contextualSpacing/>
    </w:pPr>
  </w:style>
  <w:style w:type="paragraph" w:customStyle="1" w:styleId="Oversniv2">
    <w:name w:val="Overs nivå 2"/>
    <w:basedOn w:val="Heading2"/>
    <w:link w:val="Oversniv2Tegn"/>
    <w:qFormat/>
    <w:rsid w:val="003B3127"/>
  </w:style>
  <w:style w:type="character" w:customStyle="1" w:styleId="Heading2Char">
    <w:name w:val="Heading 2 Char"/>
    <w:basedOn w:val="DefaultParagraphFont"/>
    <w:link w:val="Heading2"/>
    <w:rsid w:val="00C06267"/>
    <w:rPr>
      <w:rFonts w:ascii="Verdana" w:hAnsi="Verdana"/>
      <w:color w:val="000066"/>
      <w:sz w:val="26"/>
      <w:szCs w:val="26"/>
    </w:rPr>
  </w:style>
  <w:style w:type="character" w:customStyle="1" w:styleId="Oversniv2Tegn">
    <w:name w:val="Overs nivå 2 Tegn"/>
    <w:basedOn w:val="Heading2Char"/>
    <w:link w:val="Oversniv2"/>
    <w:rsid w:val="003B3127"/>
    <w:rPr>
      <w:rFonts w:ascii="Verdana" w:hAnsi="Verdana"/>
      <w:color w:val="000066"/>
      <w:sz w:val="26"/>
      <w:szCs w:val="26"/>
    </w:rPr>
  </w:style>
  <w:style w:type="character" w:styleId="Emphasis">
    <w:name w:val="Emphasis"/>
    <w:basedOn w:val="DefaultParagraphFont"/>
    <w:uiPriority w:val="20"/>
    <w:qFormat/>
    <w:rsid w:val="007F0C2F"/>
    <w:rPr>
      <w:i/>
      <w:iCs/>
    </w:rPr>
  </w:style>
  <w:style w:type="paragraph" w:styleId="CommentText">
    <w:name w:val="annotation text"/>
    <w:basedOn w:val="Normal"/>
    <w:link w:val="CommentTextChar"/>
    <w:uiPriority w:val="99"/>
    <w:unhideWhenUsed/>
    <w:rsid w:val="00D802FB"/>
    <w:rPr>
      <w:sz w:val="20"/>
    </w:rPr>
  </w:style>
  <w:style w:type="character" w:customStyle="1" w:styleId="CommentTextChar">
    <w:name w:val="Comment Text Char"/>
    <w:basedOn w:val="DefaultParagraphFont"/>
    <w:link w:val="CommentText"/>
    <w:uiPriority w:val="99"/>
    <w:rsid w:val="00D802FB"/>
  </w:style>
  <w:style w:type="character" w:styleId="CommentReference">
    <w:name w:val="annotation reference"/>
    <w:basedOn w:val="DefaultParagraphFont"/>
    <w:uiPriority w:val="99"/>
    <w:semiHidden/>
    <w:unhideWhenUsed/>
    <w:rsid w:val="00B801F1"/>
    <w:rPr>
      <w:sz w:val="16"/>
      <w:szCs w:val="16"/>
    </w:rPr>
  </w:style>
  <w:style w:type="character" w:customStyle="1" w:styleId="gt-baf-back">
    <w:name w:val="gt-baf-back"/>
    <w:rsid w:val="00263042"/>
  </w:style>
  <w:style w:type="character" w:customStyle="1" w:styleId="shorttext">
    <w:name w:val="short_text"/>
    <w:rsid w:val="00263042"/>
  </w:style>
  <w:style w:type="character" w:customStyle="1" w:styleId="Ulstomtale1">
    <w:name w:val="Uløst omtale1"/>
    <w:basedOn w:val="DefaultParagraphFont"/>
    <w:uiPriority w:val="99"/>
    <w:semiHidden/>
    <w:unhideWhenUsed/>
    <w:rsid w:val="000342F3"/>
    <w:rPr>
      <w:color w:val="605E5C"/>
      <w:shd w:val="clear" w:color="auto" w:fill="E1DFDD"/>
    </w:rPr>
  </w:style>
  <w:style w:type="character" w:customStyle="1" w:styleId="Heading7Char">
    <w:name w:val="Heading 7 Char"/>
    <w:basedOn w:val="DefaultParagraphFont"/>
    <w:link w:val="Heading7"/>
    <w:uiPriority w:val="9"/>
    <w:semiHidden/>
    <w:rsid w:val="00A02E0F"/>
    <w:rPr>
      <w:rFonts w:asciiTheme="majorHAnsi" w:eastAsiaTheme="majorEastAsia" w:hAnsiTheme="majorHAnsi" w:cstheme="majorBidi"/>
      <w:i/>
      <w:iCs/>
      <w:color w:val="1F4D78" w:themeColor="accent1" w:themeShade="7F"/>
      <w:sz w:val="24"/>
    </w:rPr>
  </w:style>
  <w:style w:type="character" w:customStyle="1" w:styleId="Heading8Char">
    <w:name w:val="Heading 8 Char"/>
    <w:basedOn w:val="DefaultParagraphFont"/>
    <w:link w:val="Heading8"/>
    <w:uiPriority w:val="9"/>
    <w:semiHidden/>
    <w:rsid w:val="00A02E0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02E0F"/>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semiHidden/>
    <w:unhideWhenUsed/>
    <w:rsid w:val="00ED2C1F"/>
    <w:pPr>
      <w:spacing w:before="100" w:beforeAutospacing="1" w:after="100" w:afterAutospacing="1"/>
      <w:jc w:val="left"/>
    </w:pPr>
    <w:rPr>
      <w:rFonts w:ascii="Calibri" w:eastAsia="Calibri" w:hAnsi="Calibri" w:cs="Calibri"/>
      <w:sz w:val="22"/>
      <w:szCs w:val="22"/>
    </w:rPr>
  </w:style>
  <w:style w:type="paragraph" w:styleId="CommentSubject">
    <w:name w:val="annotation subject"/>
    <w:basedOn w:val="CommentText"/>
    <w:next w:val="CommentText"/>
    <w:link w:val="CommentSubjectChar"/>
    <w:uiPriority w:val="99"/>
    <w:semiHidden/>
    <w:unhideWhenUsed/>
    <w:rsid w:val="00C370FE"/>
    <w:rPr>
      <w:b/>
      <w:bCs/>
    </w:rPr>
  </w:style>
  <w:style w:type="character" w:customStyle="1" w:styleId="CommentSubjectChar">
    <w:name w:val="Comment Subject Char"/>
    <w:basedOn w:val="CommentTextChar"/>
    <w:link w:val="CommentSubject"/>
    <w:uiPriority w:val="99"/>
    <w:semiHidden/>
    <w:rsid w:val="00C370FE"/>
    <w:rPr>
      <w:b/>
      <w:bCs/>
    </w:rPr>
  </w:style>
  <w:style w:type="character" w:styleId="UnresolvedMention">
    <w:name w:val="Unresolved Mention"/>
    <w:basedOn w:val="DefaultParagraphFont"/>
    <w:uiPriority w:val="99"/>
    <w:semiHidden/>
    <w:unhideWhenUsed/>
    <w:rsid w:val="005E76E2"/>
    <w:rPr>
      <w:color w:val="605E5C"/>
      <w:shd w:val="clear" w:color="auto" w:fill="E1DFDD"/>
    </w:rPr>
  </w:style>
  <w:style w:type="numbering" w:customStyle="1" w:styleId="Style1">
    <w:name w:val="Style1"/>
    <w:uiPriority w:val="99"/>
    <w:rsid w:val="002878EF"/>
    <w:pPr>
      <w:numPr>
        <w:numId w:val="11"/>
      </w:numPr>
    </w:pPr>
  </w:style>
  <w:style w:type="character" w:customStyle="1" w:styleId="ListParagraphChar">
    <w:name w:val="List Paragraph Char"/>
    <w:link w:val="ListParagraph"/>
    <w:uiPriority w:val="34"/>
    <w:rsid w:val="00E739B5"/>
    <w:rPr>
      <w:sz w:val="24"/>
    </w:rPr>
  </w:style>
  <w:style w:type="numbering" w:customStyle="1" w:styleId="Style6">
    <w:name w:val="Style6"/>
    <w:uiPriority w:val="99"/>
    <w:rsid w:val="001D7514"/>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51947">
      <w:bodyDiv w:val="1"/>
      <w:marLeft w:val="0"/>
      <w:marRight w:val="0"/>
      <w:marTop w:val="0"/>
      <w:marBottom w:val="0"/>
      <w:divBdr>
        <w:top w:val="none" w:sz="0" w:space="0" w:color="auto"/>
        <w:left w:val="none" w:sz="0" w:space="0" w:color="auto"/>
        <w:bottom w:val="none" w:sz="0" w:space="0" w:color="auto"/>
        <w:right w:val="none" w:sz="0" w:space="0" w:color="auto"/>
      </w:divBdr>
    </w:div>
    <w:div w:id="172766962">
      <w:bodyDiv w:val="1"/>
      <w:marLeft w:val="0"/>
      <w:marRight w:val="0"/>
      <w:marTop w:val="0"/>
      <w:marBottom w:val="0"/>
      <w:divBdr>
        <w:top w:val="none" w:sz="0" w:space="0" w:color="auto"/>
        <w:left w:val="none" w:sz="0" w:space="0" w:color="auto"/>
        <w:bottom w:val="none" w:sz="0" w:space="0" w:color="auto"/>
        <w:right w:val="none" w:sz="0" w:space="0" w:color="auto"/>
      </w:divBdr>
    </w:div>
    <w:div w:id="183176179">
      <w:bodyDiv w:val="1"/>
      <w:marLeft w:val="0"/>
      <w:marRight w:val="0"/>
      <w:marTop w:val="900"/>
      <w:marBottom w:val="0"/>
      <w:divBdr>
        <w:top w:val="none" w:sz="0" w:space="0" w:color="auto"/>
        <w:left w:val="none" w:sz="0" w:space="0" w:color="auto"/>
        <w:bottom w:val="none" w:sz="0" w:space="0" w:color="auto"/>
        <w:right w:val="none" w:sz="0" w:space="0" w:color="auto"/>
      </w:divBdr>
      <w:divsChild>
        <w:div w:id="1773162632">
          <w:marLeft w:val="0"/>
          <w:marRight w:val="0"/>
          <w:marTop w:val="0"/>
          <w:marBottom w:val="0"/>
          <w:divBdr>
            <w:top w:val="none" w:sz="0" w:space="0" w:color="auto"/>
            <w:left w:val="none" w:sz="0" w:space="0" w:color="auto"/>
            <w:bottom w:val="none" w:sz="0" w:space="0" w:color="auto"/>
            <w:right w:val="none" w:sz="0" w:space="0" w:color="auto"/>
          </w:divBdr>
          <w:divsChild>
            <w:div w:id="990600151">
              <w:marLeft w:val="0"/>
              <w:marRight w:val="0"/>
              <w:marTop w:val="0"/>
              <w:marBottom w:val="0"/>
              <w:divBdr>
                <w:top w:val="none" w:sz="0" w:space="0" w:color="auto"/>
                <w:left w:val="none" w:sz="0" w:space="0" w:color="auto"/>
                <w:bottom w:val="none" w:sz="0" w:space="0" w:color="auto"/>
                <w:right w:val="none" w:sz="0" w:space="0" w:color="auto"/>
              </w:divBdr>
              <w:divsChild>
                <w:div w:id="1912153259">
                  <w:marLeft w:val="0"/>
                  <w:marRight w:val="0"/>
                  <w:marTop w:val="0"/>
                  <w:marBottom w:val="0"/>
                  <w:divBdr>
                    <w:top w:val="none" w:sz="0" w:space="0" w:color="auto"/>
                    <w:left w:val="none" w:sz="0" w:space="0" w:color="auto"/>
                    <w:bottom w:val="none" w:sz="0" w:space="0" w:color="auto"/>
                    <w:right w:val="none" w:sz="0" w:space="0" w:color="auto"/>
                  </w:divBdr>
                  <w:divsChild>
                    <w:div w:id="1772584038">
                      <w:marLeft w:val="2"/>
                      <w:marRight w:val="2"/>
                      <w:marTop w:val="0"/>
                      <w:marBottom w:val="0"/>
                      <w:divBdr>
                        <w:top w:val="none" w:sz="0" w:space="0" w:color="auto"/>
                        <w:left w:val="none" w:sz="0" w:space="0" w:color="auto"/>
                        <w:bottom w:val="none" w:sz="0" w:space="0" w:color="auto"/>
                        <w:right w:val="none" w:sz="0" w:space="0" w:color="auto"/>
                      </w:divBdr>
                      <w:divsChild>
                        <w:div w:id="1472555965">
                          <w:marLeft w:val="0"/>
                          <w:marRight w:val="0"/>
                          <w:marTop w:val="300"/>
                          <w:marBottom w:val="0"/>
                          <w:divBdr>
                            <w:top w:val="none" w:sz="0" w:space="0" w:color="auto"/>
                            <w:left w:val="none" w:sz="0" w:space="0" w:color="auto"/>
                            <w:bottom w:val="none" w:sz="0" w:space="0" w:color="auto"/>
                            <w:right w:val="none" w:sz="0" w:space="0" w:color="auto"/>
                          </w:divBdr>
                          <w:divsChild>
                            <w:div w:id="700865705">
                              <w:marLeft w:val="0"/>
                              <w:marRight w:val="0"/>
                              <w:marTop w:val="0"/>
                              <w:marBottom w:val="0"/>
                              <w:divBdr>
                                <w:top w:val="none" w:sz="0" w:space="0" w:color="auto"/>
                                <w:left w:val="none" w:sz="0" w:space="0" w:color="auto"/>
                                <w:bottom w:val="none" w:sz="0" w:space="0" w:color="auto"/>
                                <w:right w:val="none" w:sz="0" w:space="0" w:color="auto"/>
                              </w:divBdr>
                              <w:divsChild>
                                <w:div w:id="209735069">
                                  <w:marLeft w:val="0"/>
                                  <w:marRight w:val="0"/>
                                  <w:marTop w:val="0"/>
                                  <w:marBottom w:val="0"/>
                                  <w:divBdr>
                                    <w:top w:val="none" w:sz="0" w:space="0" w:color="auto"/>
                                    <w:left w:val="none" w:sz="0" w:space="0" w:color="auto"/>
                                    <w:bottom w:val="none" w:sz="0" w:space="0" w:color="auto"/>
                                    <w:right w:val="none" w:sz="0" w:space="0" w:color="auto"/>
                                  </w:divBdr>
                                  <w:divsChild>
                                    <w:div w:id="93502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7764309">
      <w:bodyDiv w:val="1"/>
      <w:marLeft w:val="0"/>
      <w:marRight w:val="0"/>
      <w:marTop w:val="0"/>
      <w:marBottom w:val="0"/>
      <w:divBdr>
        <w:top w:val="none" w:sz="0" w:space="0" w:color="auto"/>
        <w:left w:val="none" w:sz="0" w:space="0" w:color="auto"/>
        <w:bottom w:val="none" w:sz="0" w:space="0" w:color="auto"/>
        <w:right w:val="none" w:sz="0" w:space="0" w:color="auto"/>
      </w:divBdr>
    </w:div>
    <w:div w:id="712850003">
      <w:bodyDiv w:val="1"/>
      <w:marLeft w:val="0"/>
      <w:marRight w:val="0"/>
      <w:marTop w:val="0"/>
      <w:marBottom w:val="0"/>
      <w:divBdr>
        <w:top w:val="none" w:sz="0" w:space="0" w:color="auto"/>
        <w:left w:val="none" w:sz="0" w:space="0" w:color="auto"/>
        <w:bottom w:val="none" w:sz="0" w:space="0" w:color="auto"/>
        <w:right w:val="none" w:sz="0" w:space="0" w:color="auto"/>
      </w:divBdr>
    </w:div>
    <w:div w:id="792015219">
      <w:bodyDiv w:val="1"/>
      <w:marLeft w:val="0"/>
      <w:marRight w:val="0"/>
      <w:marTop w:val="0"/>
      <w:marBottom w:val="0"/>
      <w:divBdr>
        <w:top w:val="none" w:sz="0" w:space="0" w:color="auto"/>
        <w:left w:val="none" w:sz="0" w:space="0" w:color="auto"/>
        <w:bottom w:val="none" w:sz="0" w:space="0" w:color="auto"/>
        <w:right w:val="none" w:sz="0" w:space="0" w:color="auto"/>
      </w:divBdr>
    </w:div>
    <w:div w:id="867985109">
      <w:bodyDiv w:val="1"/>
      <w:marLeft w:val="0"/>
      <w:marRight w:val="0"/>
      <w:marTop w:val="0"/>
      <w:marBottom w:val="0"/>
      <w:divBdr>
        <w:top w:val="none" w:sz="0" w:space="0" w:color="auto"/>
        <w:left w:val="none" w:sz="0" w:space="0" w:color="auto"/>
        <w:bottom w:val="none" w:sz="0" w:space="0" w:color="auto"/>
        <w:right w:val="none" w:sz="0" w:space="0" w:color="auto"/>
      </w:divBdr>
    </w:div>
    <w:div w:id="984941484">
      <w:bodyDiv w:val="1"/>
      <w:marLeft w:val="0"/>
      <w:marRight w:val="0"/>
      <w:marTop w:val="0"/>
      <w:marBottom w:val="0"/>
      <w:divBdr>
        <w:top w:val="none" w:sz="0" w:space="0" w:color="auto"/>
        <w:left w:val="none" w:sz="0" w:space="0" w:color="auto"/>
        <w:bottom w:val="none" w:sz="0" w:space="0" w:color="auto"/>
        <w:right w:val="none" w:sz="0" w:space="0" w:color="auto"/>
      </w:divBdr>
    </w:div>
    <w:div w:id="1454982159">
      <w:bodyDiv w:val="1"/>
      <w:marLeft w:val="0"/>
      <w:marRight w:val="0"/>
      <w:marTop w:val="0"/>
      <w:marBottom w:val="0"/>
      <w:divBdr>
        <w:top w:val="none" w:sz="0" w:space="0" w:color="auto"/>
        <w:left w:val="none" w:sz="0" w:space="0" w:color="auto"/>
        <w:bottom w:val="none" w:sz="0" w:space="0" w:color="auto"/>
        <w:right w:val="none" w:sz="0" w:space="0" w:color="auto"/>
      </w:divBdr>
    </w:div>
    <w:div w:id="1708216242">
      <w:bodyDiv w:val="1"/>
      <w:marLeft w:val="0"/>
      <w:marRight w:val="0"/>
      <w:marTop w:val="0"/>
      <w:marBottom w:val="0"/>
      <w:divBdr>
        <w:top w:val="none" w:sz="0" w:space="0" w:color="auto"/>
        <w:left w:val="none" w:sz="0" w:space="0" w:color="auto"/>
        <w:bottom w:val="none" w:sz="0" w:space="0" w:color="auto"/>
        <w:right w:val="none" w:sz="0" w:space="0" w:color="auto"/>
      </w:divBdr>
      <w:divsChild>
        <w:div w:id="1638145472">
          <w:marLeft w:val="0"/>
          <w:marRight w:val="0"/>
          <w:marTop w:val="0"/>
          <w:marBottom w:val="0"/>
          <w:divBdr>
            <w:top w:val="none" w:sz="0" w:space="0" w:color="auto"/>
            <w:left w:val="none" w:sz="0" w:space="0" w:color="auto"/>
            <w:bottom w:val="none" w:sz="0" w:space="0" w:color="auto"/>
            <w:right w:val="none" w:sz="0" w:space="0" w:color="auto"/>
          </w:divBdr>
          <w:divsChild>
            <w:div w:id="171994052">
              <w:marLeft w:val="0"/>
              <w:marRight w:val="0"/>
              <w:marTop w:val="0"/>
              <w:marBottom w:val="0"/>
              <w:divBdr>
                <w:top w:val="none" w:sz="0" w:space="0" w:color="auto"/>
                <w:left w:val="none" w:sz="0" w:space="0" w:color="auto"/>
                <w:bottom w:val="none" w:sz="0" w:space="0" w:color="auto"/>
                <w:right w:val="none" w:sz="0" w:space="0" w:color="auto"/>
              </w:divBdr>
              <w:divsChild>
                <w:div w:id="88160797">
                  <w:marLeft w:val="0"/>
                  <w:marRight w:val="0"/>
                  <w:marTop w:val="0"/>
                  <w:marBottom w:val="0"/>
                  <w:divBdr>
                    <w:top w:val="none" w:sz="0" w:space="0" w:color="auto"/>
                    <w:left w:val="none" w:sz="0" w:space="0" w:color="auto"/>
                    <w:bottom w:val="none" w:sz="0" w:space="0" w:color="auto"/>
                    <w:right w:val="none" w:sz="0" w:space="0" w:color="auto"/>
                  </w:divBdr>
                  <w:divsChild>
                    <w:div w:id="694039235">
                      <w:marLeft w:val="0"/>
                      <w:marRight w:val="0"/>
                      <w:marTop w:val="0"/>
                      <w:marBottom w:val="0"/>
                      <w:divBdr>
                        <w:top w:val="none" w:sz="0" w:space="0" w:color="auto"/>
                        <w:left w:val="none" w:sz="0" w:space="0" w:color="auto"/>
                        <w:bottom w:val="none" w:sz="0" w:space="0" w:color="auto"/>
                        <w:right w:val="none" w:sz="0" w:space="0" w:color="auto"/>
                      </w:divBdr>
                      <w:divsChild>
                        <w:div w:id="1339041609">
                          <w:marLeft w:val="0"/>
                          <w:marRight w:val="0"/>
                          <w:marTop w:val="0"/>
                          <w:marBottom w:val="0"/>
                          <w:divBdr>
                            <w:top w:val="none" w:sz="0" w:space="0" w:color="auto"/>
                            <w:left w:val="none" w:sz="0" w:space="0" w:color="auto"/>
                            <w:bottom w:val="none" w:sz="0" w:space="0" w:color="auto"/>
                            <w:right w:val="none" w:sz="0" w:space="0" w:color="auto"/>
                          </w:divBdr>
                          <w:divsChild>
                            <w:div w:id="1637107481">
                              <w:marLeft w:val="0"/>
                              <w:marRight w:val="0"/>
                              <w:marTop w:val="0"/>
                              <w:marBottom w:val="0"/>
                              <w:divBdr>
                                <w:top w:val="none" w:sz="0" w:space="0" w:color="auto"/>
                                <w:left w:val="none" w:sz="0" w:space="0" w:color="auto"/>
                                <w:bottom w:val="none" w:sz="0" w:space="0" w:color="auto"/>
                                <w:right w:val="none" w:sz="0" w:space="0" w:color="auto"/>
                              </w:divBdr>
                              <w:divsChild>
                                <w:div w:id="304700736">
                                  <w:marLeft w:val="0"/>
                                  <w:marRight w:val="0"/>
                                  <w:marTop w:val="0"/>
                                  <w:marBottom w:val="0"/>
                                  <w:divBdr>
                                    <w:top w:val="none" w:sz="0" w:space="0" w:color="auto"/>
                                    <w:left w:val="none" w:sz="0" w:space="0" w:color="auto"/>
                                    <w:bottom w:val="none" w:sz="0" w:space="0" w:color="auto"/>
                                    <w:right w:val="none" w:sz="0" w:space="0" w:color="auto"/>
                                  </w:divBdr>
                                  <w:divsChild>
                                    <w:div w:id="731466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9853148">
      <w:bodyDiv w:val="1"/>
      <w:marLeft w:val="0"/>
      <w:marRight w:val="0"/>
      <w:marTop w:val="0"/>
      <w:marBottom w:val="0"/>
      <w:divBdr>
        <w:top w:val="none" w:sz="0" w:space="0" w:color="auto"/>
        <w:left w:val="none" w:sz="0" w:space="0" w:color="auto"/>
        <w:bottom w:val="none" w:sz="0" w:space="0" w:color="auto"/>
        <w:right w:val="none" w:sz="0" w:space="0" w:color="auto"/>
      </w:divBdr>
    </w:div>
    <w:div w:id="1954512680">
      <w:bodyDiv w:val="1"/>
      <w:marLeft w:val="0"/>
      <w:marRight w:val="0"/>
      <w:marTop w:val="0"/>
      <w:marBottom w:val="0"/>
      <w:divBdr>
        <w:top w:val="none" w:sz="0" w:space="0" w:color="auto"/>
        <w:left w:val="none" w:sz="0" w:space="0" w:color="auto"/>
        <w:bottom w:val="none" w:sz="0" w:space="0" w:color="auto"/>
        <w:right w:val="none" w:sz="0" w:space="0" w:color="auto"/>
      </w:divBdr>
    </w:div>
    <w:div w:id="1989166090">
      <w:bodyDiv w:val="1"/>
      <w:marLeft w:val="0"/>
      <w:marRight w:val="0"/>
      <w:marTop w:val="0"/>
      <w:marBottom w:val="0"/>
      <w:divBdr>
        <w:top w:val="none" w:sz="0" w:space="0" w:color="auto"/>
        <w:left w:val="none" w:sz="0" w:space="0" w:color="auto"/>
        <w:bottom w:val="none" w:sz="0" w:space="0" w:color="auto"/>
        <w:right w:val="none" w:sz="0" w:space="0" w:color="auto"/>
      </w:divBdr>
    </w:div>
    <w:div w:id="2107771847">
      <w:bodyDiv w:val="1"/>
      <w:marLeft w:val="0"/>
      <w:marRight w:val="0"/>
      <w:marTop w:val="0"/>
      <w:marBottom w:val="0"/>
      <w:divBdr>
        <w:top w:val="none" w:sz="0" w:space="0" w:color="auto"/>
        <w:left w:val="none" w:sz="0" w:space="0" w:color="auto"/>
        <w:bottom w:val="none" w:sz="0" w:space="0" w:color="auto"/>
        <w:right w:val="none" w:sz="0" w:space="0" w:color="auto"/>
      </w:divBdr>
      <w:divsChild>
        <w:div w:id="1587960384">
          <w:marLeft w:val="0"/>
          <w:marRight w:val="0"/>
          <w:marTop w:val="0"/>
          <w:marBottom w:val="0"/>
          <w:divBdr>
            <w:top w:val="none" w:sz="0" w:space="0" w:color="auto"/>
            <w:left w:val="none" w:sz="0" w:space="0" w:color="auto"/>
            <w:bottom w:val="none" w:sz="0" w:space="0" w:color="auto"/>
            <w:right w:val="none" w:sz="0" w:space="0" w:color="auto"/>
          </w:divBdr>
          <w:divsChild>
            <w:div w:id="1521746696">
              <w:marLeft w:val="0"/>
              <w:marRight w:val="0"/>
              <w:marTop w:val="0"/>
              <w:marBottom w:val="0"/>
              <w:divBdr>
                <w:top w:val="none" w:sz="0" w:space="0" w:color="auto"/>
                <w:left w:val="none" w:sz="0" w:space="0" w:color="auto"/>
                <w:bottom w:val="none" w:sz="0" w:space="0" w:color="auto"/>
                <w:right w:val="none" w:sz="0" w:space="0" w:color="auto"/>
              </w:divBdr>
              <w:divsChild>
                <w:div w:id="1766681283">
                  <w:marLeft w:val="0"/>
                  <w:marRight w:val="0"/>
                  <w:marTop w:val="0"/>
                  <w:marBottom w:val="0"/>
                  <w:divBdr>
                    <w:top w:val="none" w:sz="0" w:space="0" w:color="auto"/>
                    <w:left w:val="none" w:sz="0" w:space="0" w:color="auto"/>
                    <w:bottom w:val="none" w:sz="0" w:space="0" w:color="auto"/>
                    <w:right w:val="none" w:sz="0" w:space="0" w:color="auto"/>
                  </w:divBdr>
                  <w:divsChild>
                    <w:div w:id="763653123">
                      <w:marLeft w:val="0"/>
                      <w:marRight w:val="0"/>
                      <w:marTop w:val="0"/>
                      <w:marBottom w:val="0"/>
                      <w:divBdr>
                        <w:top w:val="none" w:sz="0" w:space="0" w:color="auto"/>
                        <w:left w:val="none" w:sz="0" w:space="0" w:color="auto"/>
                        <w:bottom w:val="none" w:sz="0" w:space="0" w:color="auto"/>
                        <w:right w:val="none" w:sz="0" w:space="0" w:color="auto"/>
                      </w:divBdr>
                      <w:divsChild>
                        <w:div w:id="793787144">
                          <w:marLeft w:val="0"/>
                          <w:marRight w:val="0"/>
                          <w:marTop w:val="0"/>
                          <w:marBottom w:val="0"/>
                          <w:divBdr>
                            <w:top w:val="none" w:sz="0" w:space="0" w:color="auto"/>
                            <w:left w:val="none" w:sz="0" w:space="0" w:color="auto"/>
                            <w:bottom w:val="none" w:sz="0" w:space="0" w:color="auto"/>
                            <w:right w:val="none" w:sz="0" w:space="0" w:color="auto"/>
                          </w:divBdr>
                          <w:divsChild>
                            <w:div w:id="610094957">
                              <w:marLeft w:val="0"/>
                              <w:marRight w:val="0"/>
                              <w:marTop w:val="0"/>
                              <w:marBottom w:val="0"/>
                              <w:divBdr>
                                <w:top w:val="none" w:sz="0" w:space="0" w:color="auto"/>
                                <w:left w:val="none" w:sz="0" w:space="0" w:color="auto"/>
                                <w:bottom w:val="none" w:sz="0" w:space="0" w:color="auto"/>
                                <w:right w:val="none" w:sz="0" w:space="0" w:color="auto"/>
                              </w:divBdr>
                              <w:divsChild>
                                <w:div w:id="342392460">
                                  <w:marLeft w:val="0"/>
                                  <w:marRight w:val="0"/>
                                  <w:marTop w:val="0"/>
                                  <w:marBottom w:val="0"/>
                                  <w:divBdr>
                                    <w:top w:val="none" w:sz="0" w:space="0" w:color="auto"/>
                                    <w:left w:val="none" w:sz="0" w:space="0" w:color="auto"/>
                                    <w:bottom w:val="none" w:sz="0" w:space="0" w:color="auto"/>
                                    <w:right w:val="none" w:sz="0" w:space="0" w:color="auto"/>
                                  </w:divBdr>
                                  <w:divsChild>
                                    <w:div w:id="153099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0662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offin.n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hi.no" TargetMode="External"/><Relationship Id="rId17" Type="http://schemas.openxmlformats.org/officeDocument/2006/relationships/hyperlink" Target="https://support.artifik.no/hc/no/requests/new?ticket_form_id=35111468094097" TargetMode="External"/><Relationship Id="rId2" Type="http://schemas.openxmlformats.org/officeDocument/2006/relationships/customXml" Target="../customXml/item2.xml"/><Relationship Id="rId16" Type="http://schemas.openxmlformats.org/officeDocument/2006/relationships/hyperlink" Target="https://anskaffelser.no/berekraftige-anskaffingar/klima-og-miljo/klima-og-miljorisikoliste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anskaffelser.no/anskaffelsesprosess/anskaffelsesprosessen-steg-steg/avklare-behov-og-forberede-konkurransen/kvalifikasjonskrav/espd-europeisk-egenerklaeringsskjem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ed.europa.eu"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2420379AD4CA64C97713F3EDB48E1F1" ma:contentTypeVersion="14" ma:contentTypeDescription="Opprett et nytt dokument." ma:contentTypeScope="" ma:versionID="83230fcb16d7627a0b373a5e6fd1e605">
  <xsd:schema xmlns:xsd="http://www.w3.org/2001/XMLSchema" xmlns:xs="http://www.w3.org/2001/XMLSchema" xmlns:p="http://schemas.microsoft.com/office/2006/metadata/properties" xmlns:ns2="890d21c2-29fd-4431-8d72-18e2ec05ad8e" xmlns:ns3="980a2bfc-7022-47b7-a068-870017099b23" targetNamespace="http://schemas.microsoft.com/office/2006/metadata/properties" ma:root="true" ma:fieldsID="a21a8abccf09ad0ee30a31b423dda745" ns2:_="" ns3:_="">
    <xsd:import namespace="890d21c2-29fd-4431-8d72-18e2ec05ad8e"/>
    <xsd:import namespace="980a2bfc-7022-47b7-a068-870017099b2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0d21c2-29fd-4431-8d72-18e2ec05ad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01cccb08-cbc1-4be7-aef6-ff3b7bf618d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0a2bfc-7022-47b7-a068-870017099b23"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40b76c87-76d6-4f2d-a93c-e0a80876286e}" ma:internalName="TaxCatchAll" ma:showField="CatchAllData" ma:web="980a2bfc-7022-47b7-a068-870017099b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90d21c2-29fd-4431-8d72-18e2ec05ad8e">
      <Terms xmlns="http://schemas.microsoft.com/office/infopath/2007/PartnerControls"/>
    </lcf76f155ced4ddcb4097134ff3c332f>
    <TaxCatchAll xmlns="980a2bfc-7022-47b7-a068-870017099b23" xsi:nil="true"/>
  </documentManagement>
</p:properties>
</file>

<file path=customXml/itemProps1.xml><?xml version="1.0" encoding="utf-8"?>
<ds:datastoreItem xmlns:ds="http://schemas.openxmlformats.org/officeDocument/2006/customXml" ds:itemID="{A64A00AC-8F9E-46B2-AB4A-5C9750220315}">
  <ds:schemaRefs>
    <ds:schemaRef ds:uri="http://schemas.openxmlformats.org/officeDocument/2006/bibliography"/>
  </ds:schemaRefs>
</ds:datastoreItem>
</file>

<file path=customXml/itemProps2.xml><?xml version="1.0" encoding="utf-8"?>
<ds:datastoreItem xmlns:ds="http://schemas.openxmlformats.org/officeDocument/2006/customXml" ds:itemID="{993CB02C-2366-420A-87F9-DC768DADA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0d21c2-29fd-4431-8d72-18e2ec05ad8e"/>
    <ds:schemaRef ds:uri="980a2bfc-7022-47b7-a068-870017099b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9FF17F-D5AD-41AE-A966-FA2F116E5440}">
  <ds:schemaRefs>
    <ds:schemaRef ds:uri="http://schemas.microsoft.com/sharepoint/v3/contenttype/forms"/>
  </ds:schemaRefs>
</ds:datastoreItem>
</file>

<file path=customXml/itemProps4.xml><?xml version="1.0" encoding="utf-8"?>
<ds:datastoreItem xmlns:ds="http://schemas.openxmlformats.org/officeDocument/2006/customXml" ds:itemID="{EEF39D32-2389-49F1-960C-BDB9B892DFBA}">
  <ds:schemaRefs>
    <ds:schemaRef ds:uri="http://schemas.microsoft.com/office/2006/metadata/properties"/>
    <ds:schemaRef ds:uri="http://schemas.microsoft.com/office/infopath/2007/PartnerControls"/>
    <ds:schemaRef ds:uri="890d21c2-29fd-4431-8d72-18e2ec05ad8e"/>
    <ds:schemaRef ds:uri="980a2bfc-7022-47b7-a068-870017099b23"/>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12</Pages>
  <Words>3092</Words>
  <Characters>16390</Characters>
  <Application>Microsoft Office Word</Application>
  <DocSecurity>0</DocSecurity>
  <Lines>136</Lines>
  <Paragraphs>38</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Konkurransegrunnlag - Åpen anbudskonkurranse etter forskrift om offentlige anskaffelser del I og del III</vt:lpstr>
      <vt:lpstr>Konkurransegrunnlag - Åpen anbudskonkurranse etter forskrift om offentlige anskaffelser del I og del III</vt:lpstr>
    </vt:vector>
  </TitlesOfParts>
  <Company>Datakvalitet</Company>
  <LinksUpToDate>false</LinksUpToDate>
  <CharactersWithSpaces>19444</CharactersWithSpaces>
  <SharedDoc>false</SharedDoc>
  <HLinks>
    <vt:vector size="102" baseType="variant">
      <vt:variant>
        <vt:i4>2031692</vt:i4>
      </vt:variant>
      <vt:variant>
        <vt:i4>72</vt:i4>
      </vt:variant>
      <vt:variant>
        <vt:i4>0</vt:i4>
      </vt:variant>
      <vt:variant>
        <vt:i4>5</vt:i4>
      </vt:variant>
      <vt:variant>
        <vt:lpwstr>http://www.peppol.eu/</vt:lpwstr>
      </vt:variant>
      <vt:variant>
        <vt:lpwstr/>
      </vt:variant>
      <vt:variant>
        <vt:i4>7798834</vt:i4>
      </vt:variant>
      <vt:variant>
        <vt:i4>69</vt:i4>
      </vt:variant>
      <vt:variant>
        <vt:i4>0</vt:i4>
      </vt:variant>
      <vt:variant>
        <vt:i4>5</vt:i4>
      </vt:variant>
      <vt:variant>
        <vt:lpwstr>http://unizeto.eu/</vt:lpwstr>
      </vt:variant>
      <vt:variant>
        <vt:lpwstr/>
      </vt:variant>
      <vt:variant>
        <vt:i4>983120</vt:i4>
      </vt:variant>
      <vt:variant>
        <vt:i4>66</vt:i4>
      </vt:variant>
      <vt:variant>
        <vt:i4>0</vt:i4>
      </vt:variant>
      <vt:variant>
        <vt:i4>5</vt:i4>
      </vt:variant>
      <vt:variant>
        <vt:lpwstr>http://www.bankid.no/</vt:lpwstr>
      </vt:variant>
      <vt:variant>
        <vt:lpwstr/>
      </vt:variant>
      <vt:variant>
        <vt:i4>6488167</vt:i4>
      </vt:variant>
      <vt:variant>
        <vt:i4>63</vt:i4>
      </vt:variant>
      <vt:variant>
        <vt:i4>0</vt:i4>
      </vt:variant>
      <vt:variant>
        <vt:i4>5</vt:i4>
      </vt:variant>
      <vt:variant>
        <vt:lpwstr>http://www.buypass.no/</vt:lpwstr>
      </vt:variant>
      <vt:variant>
        <vt:lpwstr/>
      </vt:variant>
      <vt:variant>
        <vt:i4>5898271</vt:i4>
      </vt:variant>
      <vt:variant>
        <vt:i4>60</vt:i4>
      </vt:variant>
      <vt:variant>
        <vt:i4>0</vt:i4>
      </vt:variant>
      <vt:variant>
        <vt:i4>5</vt:i4>
      </vt:variant>
      <vt:variant>
        <vt:lpwstr>http://www.commfides.com/</vt:lpwstr>
      </vt:variant>
      <vt:variant>
        <vt:lpwstr/>
      </vt:variant>
      <vt:variant>
        <vt:i4>6422614</vt:i4>
      </vt:variant>
      <vt:variant>
        <vt:i4>57</vt:i4>
      </vt:variant>
      <vt:variant>
        <vt:i4>0</vt:i4>
      </vt:variant>
      <vt:variant>
        <vt:i4>5</vt:i4>
      </vt:variant>
      <vt:variant>
        <vt:lpwstr>mailto:support@mercell.com</vt:lpwstr>
      </vt:variant>
      <vt:variant>
        <vt:lpwstr/>
      </vt:variant>
      <vt:variant>
        <vt:i4>8126587</vt:i4>
      </vt:variant>
      <vt:variant>
        <vt:i4>54</vt:i4>
      </vt:variant>
      <vt:variant>
        <vt:i4>0</vt:i4>
      </vt:variant>
      <vt:variant>
        <vt:i4>5</vt:i4>
      </vt:variant>
      <vt:variant>
        <vt:lpwstr>http://www.mercell.no/</vt:lpwstr>
      </vt:variant>
      <vt:variant>
        <vt:lpwstr/>
      </vt:variant>
      <vt:variant>
        <vt:i4>3473444</vt:i4>
      </vt:variant>
      <vt:variant>
        <vt:i4>51</vt:i4>
      </vt:variant>
      <vt:variant>
        <vt:i4>0</vt:i4>
      </vt:variant>
      <vt:variant>
        <vt:i4>5</vt:i4>
      </vt:variant>
      <vt:variant>
        <vt:lpwstr>http://www3.bergen.kommune.no/Documents and Settings/ue723/Lokale innstillinger/Temporary Internet Files/OLK30/(www.ted.europa.eu)</vt:lpwstr>
      </vt:variant>
      <vt:variant>
        <vt:lpwstr/>
      </vt:variant>
      <vt:variant>
        <vt:i4>6881314</vt:i4>
      </vt:variant>
      <vt:variant>
        <vt:i4>48</vt:i4>
      </vt:variant>
      <vt:variant>
        <vt:i4>0</vt:i4>
      </vt:variant>
      <vt:variant>
        <vt:i4>5</vt:i4>
      </vt:variant>
      <vt:variant>
        <vt:lpwstr>http://www3.bergen.kommune.no/Documents and Settings/ue723/Lokale innstillinger/Temporary Internet Files/OLK30/(www.doffin.no)</vt:lpwstr>
      </vt:variant>
      <vt:variant>
        <vt:lpwstr/>
      </vt:variant>
      <vt:variant>
        <vt:i4>7405692</vt:i4>
      </vt:variant>
      <vt:variant>
        <vt:i4>45</vt:i4>
      </vt:variant>
      <vt:variant>
        <vt:i4>0</vt:i4>
      </vt:variant>
      <vt:variant>
        <vt:i4>5</vt:i4>
      </vt:variant>
      <vt:variant>
        <vt:lpwstr>http://www.imr.no/</vt:lpwstr>
      </vt:variant>
      <vt:variant>
        <vt:lpwstr/>
      </vt:variant>
      <vt:variant>
        <vt:i4>1507382</vt:i4>
      </vt:variant>
      <vt:variant>
        <vt:i4>38</vt:i4>
      </vt:variant>
      <vt:variant>
        <vt:i4>0</vt:i4>
      </vt:variant>
      <vt:variant>
        <vt:i4>5</vt:i4>
      </vt:variant>
      <vt:variant>
        <vt:lpwstr/>
      </vt:variant>
      <vt:variant>
        <vt:lpwstr>_Toc463525365</vt:lpwstr>
      </vt:variant>
      <vt:variant>
        <vt:i4>1507382</vt:i4>
      </vt:variant>
      <vt:variant>
        <vt:i4>32</vt:i4>
      </vt:variant>
      <vt:variant>
        <vt:i4>0</vt:i4>
      </vt:variant>
      <vt:variant>
        <vt:i4>5</vt:i4>
      </vt:variant>
      <vt:variant>
        <vt:lpwstr/>
      </vt:variant>
      <vt:variant>
        <vt:lpwstr>_Toc463525363</vt:lpwstr>
      </vt:variant>
      <vt:variant>
        <vt:i4>1507382</vt:i4>
      </vt:variant>
      <vt:variant>
        <vt:i4>26</vt:i4>
      </vt:variant>
      <vt:variant>
        <vt:i4>0</vt:i4>
      </vt:variant>
      <vt:variant>
        <vt:i4>5</vt:i4>
      </vt:variant>
      <vt:variant>
        <vt:lpwstr/>
      </vt:variant>
      <vt:variant>
        <vt:lpwstr>_Toc463525360</vt:lpwstr>
      </vt:variant>
      <vt:variant>
        <vt:i4>1310774</vt:i4>
      </vt:variant>
      <vt:variant>
        <vt:i4>20</vt:i4>
      </vt:variant>
      <vt:variant>
        <vt:i4>0</vt:i4>
      </vt:variant>
      <vt:variant>
        <vt:i4>5</vt:i4>
      </vt:variant>
      <vt:variant>
        <vt:lpwstr/>
      </vt:variant>
      <vt:variant>
        <vt:lpwstr>_Toc463525358</vt:lpwstr>
      </vt:variant>
      <vt:variant>
        <vt:i4>1376310</vt:i4>
      </vt:variant>
      <vt:variant>
        <vt:i4>14</vt:i4>
      </vt:variant>
      <vt:variant>
        <vt:i4>0</vt:i4>
      </vt:variant>
      <vt:variant>
        <vt:i4>5</vt:i4>
      </vt:variant>
      <vt:variant>
        <vt:lpwstr/>
      </vt:variant>
      <vt:variant>
        <vt:lpwstr>_Toc463525342</vt:lpwstr>
      </vt:variant>
      <vt:variant>
        <vt:i4>1179702</vt:i4>
      </vt:variant>
      <vt:variant>
        <vt:i4>8</vt:i4>
      </vt:variant>
      <vt:variant>
        <vt:i4>0</vt:i4>
      </vt:variant>
      <vt:variant>
        <vt:i4>5</vt:i4>
      </vt:variant>
      <vt:variant>
        <vt:lpwstr/>
      </vt:variant>
      <vt:variant>
        <vt:lpwstr>_Toc463525335</vt:lpwstr>
      </vt:variant>
      <vt:variant>
        <vt:i4>1179702</vt:i4>
      </vt:variant>
      <vt:variant>
        <vt:i4>2</vt:i4>
      </vt:variant>
      <vt:variant>
        <vt:i4>0</vt:i4>
      </vt:variant>
      <vt:variant>
        <vt:i4>5</vt:i4>
      </vt:variant>
      <vt:variant>
        <vt:lpwstr/>
      </vt:variant>
      <vt:variant>
        <vt:lpwstr>_Toc463525334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 - Åpen anbudskonkurranse etter forskrift om offentlige anskaffelser del I og del III</dc:title>
  <dc:subject>00040603|200.280.SKJ-39|</dc:subject>
  <dc:creator>Mjelde Dan Inge</dc:creator>
  <cp:keywords/>
  <dc:description>EK_Avdeling_x0002_4_x0002_ _x0003_EK_Avsnitt_x0002_4_x0002_ _x0003_EK_Bedriftsnavn_x0002_1_x0002_Havforskningsinstituttet_x0003_EK_GjelderFra_x0002_0_x0002_10.02.2015_x0003_EK_Opprettet_x0002_0_x0002_07.02.2013_x0003_EK_Utgitt_x0002_0_x0002_07.02.2013_x0003_EK_IBrukDato_x0002_0_x0002_11.02.2015_x0003_EK_DokumentID_x0002_0_x0002_D01570_x0003_EK_DokTittel_x0002_0_x0002_Konkurransegrunnlag - Åpen anbudskonkurranse etter forskrift om offentlige anskaffelser del I og del III_x0003_EK_DokType_x0002_0_x0002_Standard_x0003_EK_EksRef_x0002_2_x0002_ 0	_x0003_EK_Erstatter_x0002_0_x0002_2.00_x0003_EK_ErstatterD_x0002_0_x0002_10.02.2015_x0003_EK_Signatur_x0002_0_x0002_TAN_x0003_EK_Verifisert_x0002_0_x0002_ _x0003_EK_Hørt_x0002_0_x0002_ _x0003_EK_AuditReview_x0002_2_x0002_ _x0003_EK_AuditApprove_x0002_2_x0002_ _x0003_EK_Gradering_x0002_0_x0002_Åpen_x0003_EK_Gradnr_x0002_4_x0002_0_x0003_EK_Kapittel_x0002_4_x0002_ _x0003_EK_Referanse_x0002_2_x0002_ 2	200.280.PRO-01	Prosedyre for innkjøp av varer og tjenester	00355	dok00355.doc_x0001_200.280.SKJ-37	Veileder for konkurransegrunnlags- og kvalifikasjonsgrunnlagsmaler	01572	dok01572.doc_x0001__x0003_EK_RefNr_x0002_0_x0002_200.280.SKJ-39_x0003_EK_Revisjon_x0002_0_x0002_2.01_x0003_EK_Ansvarlig_x0002_0_x0002_Trond Aarheim Nilsen_x0003_EK_SkrevetAv_x0002_0_x0002_ELR_x0003_EK_DokAnsvNavn_x0002_0_x0002_TAN_x0003_EK_UText2_x0002_0_x0002_ _x0003_EK_UText3_x0002_0_x0002_ _x0003_EK_UText4_x0002_0_x0002_ _x0003_EK_Status_x0002_0_x0002_I bruk_x0003_EK_Stikkord_x0002_0_x0002_Innkjøp_x0003_EK_Rapport_x0002_3_x0002__x0003_EK_EKPrintMerke_x0002_0_x0002_Uoffisiell utskrift er kun gyldig på utskriftsdato_x0003_EK_Watermark_x0002_0_x0002__x0003_EK_Utgave_x0002_0_x0002_2.01_x0003_EK_Merknad_x0002_7_x0002_Småkorrigeringer_x0003_EK_RF1_x0002_4_x0002_ _x0003_EK_RF2_x0002_4_x0002_ _x0003_EK_RF3_x0002_4_x0002_ _x0003_EK_RF4_x0002_4_x0002_ _x0003_EK_RF5_x0002_4_x0002_ _x0003_EK_RF6_x0002_4_x0002_ _x0003_EK_RF7_x0002_4_x0002_ _x0003_EK_RF8_x0002_4_x0002_ _x0003_EK_RF9_x0002_4_x0002_ _x0003_EK_Mappe1_x0002_4_x0002_ _x0003_EK_Mappe2_x0002_4_x0002_ _x0003_EK_Mappe3_x0002_4_x0002_ _x0003_EK_Mappe4_x0002_4_x0002_ _x0003_EK_Mappe5_x0002_4_x0002_ _x0003_EK_Mappe6_x0002_4_x0002_ _x0003_EK_Mappe7_x0002_4_x0002_ _x0003_EK_Mappe8_x0002_4_x0002_ _x0003_EK_Mappe9_x0002_4_x0002_ _x0003_EK_DL_x0002_0_x0002_39_x0003_EK_GjelderTil_x0002_0_x0002__x0003_EK_Vedlegg_x0002_2_x0002_ 0	_x0003_EK_AvdelingOver_x0002_4_x0002_ _x0003_EK_HRefNr_x0002_0_x0002_ _x0003_EK_HbNavn_x0002_0_x0002_ _x0003_EK_DokRefnr_x0002_4_x0002_00050503_x0003_EK_Dokendrdato_x0002_4_x0002_11.02.2015 14:03:39_x0003_EK_HbType_x0002_4_x0002_ _x0003_EK_Offisiell_x0002_4_x0002_ _x0003_EK_VedleggRef_x0002_4_x0002_200.280.SKJ-39_x0003_EK_Strukt00_x0002_5_x0002__x0005_200_x0005_Administrasjon_x0005_1_x0005_0_x0004_._x0005_280_x0005_Innkjøp_x0005_0_x0005_0_x0004_._x0005_SKJ_x0005_Skjema_x0005_0_x0005_0_x0004_/_x0003_EK_Strukt01_x0002_5_x0002__x0003_EK_Pub_x0002_6_x0002_;2;_x0003_EKR_DokType_x0002_0_x0002_ _x0003_EKR_Doktittel_x0002_0_x0002_ _x0003_EKR_DokumentID_x0002_0_x0002_ _x0003_EKR_RefNr_x0002_0_x0002_ _x0003_EKR_Gradering_x0002_0_x0002_ _x0003_EKR_Signatur_x0002_0_x0002_ _x0003_EKR_Verifisert_x0002_0_x0002_ _x0003_EKR_Hørt_x0002_0_x0002_ _x0003_EKR_Dokeier_x0002_0_x0002_ _x0003_EKR_Status_x0002_0_x0002_ _x0003_EKR_Opprettet_x0002_0_x0002_ _x0003_EKR_Endret_x0002_0_x0002_ _x0003_EKR_Ibruk_x0002_0_x0002_ _x0003_EKR_Rapport_x0002_3_x0002_ _x0003_EKR_Utgitt_x0002_0_x0002_ _x0003_EKR_SkrevetAv_x0002_0_x0002_ _x0003_EKR_UText1_x0002_0_x0002_ _x0003_EKR_UText2_x0002_0_x0002_ _x0003_EKR_UText3_x0002_0_x0002_ _x0003_EKR_UText4_x0002_0_x0002_ _x0003_EKR_DokRefnr_x0002_4_x0002_ _x0003_EKR_Gradnr_x0002_4_x0002_ _x0003_EKR_Strukt00_x0002_5_x0002_ _x0003_</dc:description>
  <cp:lastModifiedBy>Myklebost, Unn</cp:lastModifiedBy>
  <cp:revision>45</cp:revision>
  <cp:lastPrinted>2016-11-09T14:07:00Z</cp:lastPrinted>
  <dcterms:created xsi:type="dcterms:W3CDTF">2026-05-06T11:59:00Z</dcterms:created>
  <dcterms:modified xsi:type="dcterms:W3CDTF">2026-05-22T11:47:00Z</dcterms:modified>
  <cp:category>EK_Avdeling_x0001_EK_Avsnitt_x0001_EK_Bedriftsnavn_x0001_EK_GjelderFra_x0001_EK_Opprettet_x0001_EK_Utgitt_x0001_EK_DokumentID_x0001_EK_DokTittel_x0001_EK_DokType_x0001_EK_EksRef_x0001_EK_Erstatter_x0001_EK_ErstatterD_x0001_EK_Signatur_x0001_EK_Kapittel_x0001_EK_Referanse_x0001_EK_RefNr_x0001_EK_Revisjon_x0001_EK_SkrevetAv_x0001_EK_DokAnsvNavn_x0001_EK_Status_x0001_EK_Stikkord_x0001_EK_Rapport_x0001_EK_EKPrintMerke_x0001_EK_Utgave_x0001_EK_Merknad_x0001_EK_RF1_x0001_EK_RF2_x0001_EK_RF3_x0001_EK_RF4_x0001_EK_RF5_x0001_EK_RF6_x0001_EK_RF7_x0001_EK_RF8_x0001_EK_RF9_x0001_EK_Mappe1_x0001_EK_Mappe2_x0001_EK_Mappe3_x0001_EK_Mappe4_x0001_EK_Mappe5_x0001_EK_Mappe6_x0001_EK_Mappe7_x0001_EK_Mappe8_x0001_EK_Mappe9_x0001_EK_DL_x0001_EK_GjelderTil_x0001_EK_Vedlegg_x0001_EK_AvdelingOver_x0001_EK_HRefNr_x0001_EK_Strukt00_x0001_EK_Strukt01_x0001_</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K_Bedriftsnavn">
    <vt:lpwstr>Havforskningsinstituttet</vt:lpwstr>
  </property>
  <property fmtid="{D5CDD505-2E9C-101B-9397-08002B2CF9AE}" pid="3" name="EK_DokTittel">
    <vt:lpwstr>Konkurransegrunnlag - Åpen anbudskonkurranse etter forskrift om offentlige anskaffelser del I og del III</vt:lpwstr>
  </property>
  <property fmtid="{D5CDD505-2E9C-101B-9397-08002B2CF9AE}" pid="4" name="EK_RefNr">
    <vt:lpwstr>200.280.SKJ-39</vt:lpwstr>
  </property>
  <property fmtid="{D5CDD505-2E9C-101B-9397-08002B2CF9AE}" pid="5" name="EK_DokType">
    <vt:lpwstr>Standard</vt:lpwstr>
  </property>
  <property fmtid="{D5CDD505-2E9C-101B-9397-08002B2CF9AE}" pid="6" name="EK_Signatur">
    <vt:lpwstr>TAN</vt:lpwstr>
  </property>
  <property fmtid="{D5CDD505-2E9C-101B-9397-08002B2CF9AE}" pid="7" name="EK_GjelderFra">
    <vt:lpwstr>10.02.2015</vt:lpwstr>
  </property>
  <property fmtid="{D5CDD505-2E9C-101B-9397-08002B2CF9AE}" pid="8" name="EK_SkrevetAv">
    <vt:lpwstr>ELR</vt:lpwstr>
  </property>
  <property fmtid="{D5CDD505-2E9C-101B-9397-08002B2CF9AE}" pid="9" name="EK_Utgave">
    <vt:lpwstr>2.01</vt:lpwstr>
  </property>
  <property fmtid="{D5CDD505-2E9C-101B-9397-08002B2CF9AE}" pid="10" name="EK_Watermark">
    <vt:lpwstr/>
  </property>
  <property fmtid="{D5CDD505-2E9C-101B-9397-08002B2CF9AE}" pid="11" name="EK_Opprettet">
    <vt:lpwstr>07.02.2013</vt:lpwstr>
  </property>
  <property fmtid="{D5CDD505-2E9C-101B-9397-08002B2CF9AE}" pid="12" name="EK_DokumentID">
    <vt:lpwstr>D01570</vt:lpwstr>
  </property>
  <property fmtid="{D5CDD505-2E9C-101B-9397-08002B2CF9AE}" pid="13" name="XD00355">
    <vt:lpwstr>200.280.PRO-01</vt:lpwstr>
  </property>
  <property fmtid="{D5CDD505-2E9C-101B-9397-08002B2CF9AE}" pid="14" name="XDT00355">
    <vt:lpwstr>Prosedyre for innkjøp av varer og tjenester</vt:lpwstr>
  </property>
  <property fmtid="{D5CDD505-2E9C-101B-9397-08002B2CF9AE}" pid="15" name="XDF00355">
    <vt:lpwstr>dok00355.doc</vt:lpwstr>
  </property>
  <property fmtid="{D5CDD505-2E9C-101B-9397-08002B2CF9AE}" pid="16" name="XD01572">
    <vt:lpwstr>200.280.SKJ-37</vt:lpwstr>
  </property>
  <property fmtid="{D5CDD505-2E9C-101B-9397-08002B2CF9AE}" pid="17" name="XDT01572">
    <vt:lpwstr>Veileder for konkurransegrunnlags- og kvalifikasjonsgrunnlagsmaler</vt:lpwstr>
  </property>
  <property fmtid="{D5CDD505-2E9C-101B-9397-08002B2CF9AE}" pid="18" name="XDF01572">
    <vt:lpwstr>dok01572.doc</vt:lpwstr>
  </property>
  <property fmtid="{D5CDD505-2E9C-101B-9397-08002B2CF9AE}" pid="19" name="ContentTypeId">
    <vt:lpwstr>0x010100E2420379AD4CA64C97713F3EDB48E1F1</vt:lpwstr>
  </property>
  <property fmtid="{D5CDD505-2E9C-101B-9397-08002B2CF9AE}" pid="20" name="MediaServiceImageTags">
    <vt:lpwstr/>
  </property>
</Properties>
</file>